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386"/>
        <w:gridCol w:w="7969"/>
      </w:tblGrid>
      <w:tr w:rsidR="001F0D34" w:rsidRPr="001F0D34" w:rsidTr="00804DA8">
        <w:tc>
          <w:tcPr>
            <w:tcW w:w="1384" w:type="dxa"/>
          </w:tcPr>
          <w:p w:rsidR="001F0D34" w:rsidRPr="001F0D34" w:rsidRDefault="001F0D34" w:rsidP="001F0D34">
            <w:pPr>
              <w:spacing w:after="0" w:line="240" w:lineRule="auto"/>
              <w:rPr>
                <w:rFonts w:ascii="Times New Roman" w:hAnsi="Times New Roman" w:cs="Times New Roman"/>
                <w:b/>
                <w:i/>
              </w:rPr>
            </w:pPr>
            <w:r w:rsidRPr="001F0D34">
              <w:rPr>
                <w:rFonts w:ascii="Times New Roman" w:hAnsi="Times New Roman" w:cs="Times New Roman"/>
                <w:i/>
                <w:noProof/>
                <w:lang w:eastAsia="ru-RU"/>
              </w:rPr>
              <w:drawing>
                <wp:anchor distT="0" distB="0" distL="114300" distR="114300" simplePos="0" relativeHeight="251659264" behindDoc="1" locked="0" layoutInCell="1" allowOverlap="1">
                  <wp:simplePos x="0" y="0"/>
                  <wp:positionH relativeFrom="column">
                    <wp:posOffset>-13970</wp:posOffset>
                  </wp:positionH>
                  <wp:positionV relativeFrom="paragraph">
                    <wp:posOffset>209550</wp:posOffset>
                  </wp:positionV>
                  <wp:extent cx="733425" cy="828675"/>
                  <wp:effectExtent l="0" t="0" r="9525" b="9525"/>
                  <wp:wrapTight wrapText="bothSides">
                    <wp:wrapPolygon edited="0">
                      <wp:start x="0" y="0"/>
                      <wp:lineTo x="0" y="21352"/>
                      <wp:lineTo x="21319" y="21352"/>
                      <wp:lineTo x="21319" y="0"/>
                      <wp:lineTo x="0" y="0"/>
                    </wp:wrapPolygon>
                  </wp:wrapTight>
                  <wp:docPr id="2" name="Рисунок 2" descr="Gerb-BMSTU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BMSTU_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69" w:type="dxa"/>
          </w:tcPr>
          <w:p w:rsidR="001F0D34" w:rsidRPr="001F0D34" w:rsidRDefault="001F0D34" w:rsidP="001F0D34">
            <w:pPr>
              <w:spacing w:after="0" w:line="240" w:lineRule="auto"/>
              <w:jc w:val="center"/>
              <w:rPr>
                <w:rFonts w:ascii="Times New Roman" w:hAnsi="Times New Roman" w:cs="Times New Roman"/>
                <w:b/>
                <w:i/>
              </w:rPr>
            </w:pPr>
            <w:r w:rsidRPr="001F0D34">
              <w:rPr>
                <w:rFonts w:ascii="Times New Roman" w:hAnsi="Times New Roman" w:cs="Times New Roman"/>
                <w:b/>
                <w:i/>
              </w:rPr>
              <w:t>Министерство науки и высшего образования Российской Федерации</w:t>
            </w:r>
          </w:p>
          <w:p w:rsidR="001F0D34" w:rsidRPr="001F0D34" w:rsidRDefault="001F0D34" w:rsidP="001F0D34">
            <w:pPr>
              <w:spacing w:after="0" w:line="240" w:lineRule="auto"/>
              <w:jc w:val="center"/>
              <w:rPr>
                <w:rFonts w:ascii="Times New Roman" w:hAnsi="Times New Roman" w:cs="Times New Roman"/>
                <w:b/>
                <w:i/>
              </w:rPr>
            </w:pPr>
            <w:r w:rsidRPr="001F0D34">
              <w:rPr>
                <w:rFonts w:ascii="Times New Roman" w:hAnsi="Times New Roman" w:cs="Times New Roman"/>
                <w:b/>
                <w:i/>
              </w:rPr>
              <w:t xml:space="preserve">Федеральное государственное бюджетное образовательное учреждение </w:t>
            </w:r>
          </w:p>
          <w:p w:rsidR="001F0D34" w:rsidRPr="001F0D34" w:rsidRDefault="001F0D34" w:rsidP="001F0D34">
            <w:pPr>
              <w:spacing w:after="0" w:line="240" w:lineRule="auto"/>
              <w:jc w:val="center"/>
              <w:rPr>
                <w:rFonts w:ascii="Times New Roman" w:hAnsi="Times New Roman" w:cs="Times New Roman"/>
                <w:b/>
                <w:i/>
              </w:rPr>
            </w:pPr>
            <w:r w:rsidRPr="001F0D34">
              <w:rPr>
                <w:rFonts w:ascii="Times New Roman" w:hAnsi="Times New Roman" w:cs="Times New Roman"/>
                <w:b/>
                <w:i/>
              </w:rPr>
              <w:t>высшего образования</w:t>
            </w:r>
          </w:p>
          <w:p w:rsidR="001F0D34" w:rsidRPr="001F0D34" w:rsidRDefault="001F0D34" w:rsidP="001F0D34">
            <w:pPr>
              <w:spacing w:after="0" w:line="240" w:lineRule="auto"/>
              <w:ind w:right="-2"/>
              <w:jc w:val="center"/>
              <w:rPr>
                <w:rFonts w:ascii="Times New Roman" w:hAnsi="Times New Roman" w:cs="Times New Roman"/>
                <w:b/>
                <w:i/>
              </w:rPr>
            </w:pPr>
            <w:r w:rsidRPr="001F0D34">
              <w:rPr>
                <w:rFonts w:ascii="Times New Roman" w:hAnsi="Times New Roman" w:cs="Times New Roman"/>
                <w:b/>
                <w:i/>
              </w:rPr>
              <w:t>«Московский государственный технический университет</w:t>
            </w:r>
          </w:p>
          <w:p w:rsidR="001F0D34" w:rsidRPr="001F0D34" w:rsidRDefault="001F0D34" w:rsidP="001F0D34">
            <w:pPr>
              <w:spacing w:after="0" w:line="240" w:lineRule="auto"/>
              <w:ind w:right="-2"/>
              <w:jc w:val="center"/>
              <w:rPr>
                <w:rFonts w:ascii="Times New Roman" w:hAnsi="Times New Roman" w:cs="Times New Roman"/>
                <w:b/>
                <w:i/>
              </w:rPr>
            </w:pPr>
            <w:r w:rsidRPr="001F0D34">
              <w:rPr>
                <w:rFonts w:ascii="Times New Roman" w:hAnsi="Times New Roman" w:cs="Times New Roman"/>
                <w:b/>
                <w:i/>
              </w:rPr>
              <w:t>имени Н.Э. Баумана</w:t>
            </w:r>
          </w:p>
          <w:p w:rsidR="001F0D34" w:rsidRPr="001F0D34" w:rsidRDefault="001F0D34" w:rsidP="001F0D34">
            <w:pPr>
              <w:spacing w:after="0" w:line="240" w:lineRule="auto"/>
              <w:jc w:val="center"/>
              <w:rPr>
                <w:rFonts w:ascii="Times New Roman" w:hAnsi="Times New Roman" w:cs="Times New Roman"/>
                <w:b/>
                <w:i/>
              </w:rPr>
            </w:pPr>
            <w:r w:rsidRPr="001F0D34">
              <w:rPr>
                <w:rFonts w:ascii="Times New Roman" w:hAnsi="Times New Roman" w:cs="Times New Roman"/>
                <w:b/>
                <w:i/>
              </w:rPr>
              <w:t>(национальный исследовательский университет)»</w:t>
            </w:r>
          </w:p>
          <w:p w:rsidR="001F0D34" w:rsidRPr="001F0D34" w:rsidRDefault="001F0D34" w:rsidP="001F0D34">
            <w:pPr>
              <w:spacing w:after="0" w:line="240" w:lineRule="auto"/>
              <w:jc w:val="center"/>
              <w:rPr>
                <w:rFonts w:ascii="Times New Roman" w:hAnsi="Times New Roman" w:cs="Times New Roman"/>
                <w:b/>
                <w:i/>
              </w:rPr>
            </w:pPr>
            <w:r w:rsidRPr="001F0D34">
              <w:rPr>
                <w:rFonts w:ascii="Times New Roman" w:hAnsi="Times New Roman" w:cs="Times New Roman"/>
                <w:b/>
                <w:i/>
              </w:rPr>
              <w:t>(МГТУ им. Н.Э. Баумана)</w:t>
            </w:r>
          </w:p>
        </w:tc>
      </w:tr>
    </w:tbl>
    <w:p w:rsidR="001F0D34" w:rsidRPr="001F0D34" w:rsidRDefault="001F0D34" w:rsidP="001F0D34">
      <w:pPr>
        <w:pBdr>
          <w:bottom w:val="thinThickSmallGap" w:sz="24" w:space="1" w:color="auto"/>
        </w:pBdr>
        <w:spacing w:after="0" w:line="240" w:lineRule="auto"/>
        <w:jc w:val="center"/>
        <w:rPr>
          <w:rFonts w:ascii="Times New Roman" w:hAnsi="Times New Roman" w:cs="Times New Roman"/>
          <w:b/>
          <w:i/>
        </w:rPr>
      </w:pPr>
    </w:p>
    <w:p w:rsidR="001F0D34" w:rsidRPr="001F0D34" w:rsidRDefault="001F0D34" w:rsidP="001F0D34">
      <w:pPr>
        <w:spacing w:after="0" w:line="240" w:lineRule="auto"/>
        <w:rPr>
          <w:rFonts w:ascii="Times New Roman" w:hAnsi="Times New Roman" w:cs="Times New Roman"/>
          <w:b/>
          <w:i/>
        </w:rPr>
      </w:pPr>
    </w:p>
    <w:p w:rsidR="001F0D34" w:rsidRPr="001F0D34" w:rsidRDefault="001F0D34" w:rsidP="001F0D34">
      <w:pPr>
        <w:spacing w:after="0" w:line="240" w:lineRule="auto"/>
        <w:rPr>
          <w:rFonts w:ascii="Times New Roman" w:hAnsi="Times New Roman" w:cs="Times New Roman"/>
          <w:sz w:val="24"/>
          <w:szCs w:val="24"/>
        </w:rPr>
      </w:pPr>
      <w:r w:rsidRPr="001F0D34">
        <w:rPr>
          <w:rFonts w:ascii="Times New Roman" w:hAnsi="Times New Roman" w:cs="Times New Roman"/>
          <w:sz w:val="24"/>
          <w:szCs w:val="24"/>
        </w:rPr>
        <w:t>ФАКУЛЬТЕТ _</w:t>
      </w:r>
      <w:r w:rsidR="00446968" w:rsidRPr="00446968">
        <w:rPr>
          <w:rFonts w:ascii="Times New Roman" w:hAnsi="Times New Roman" w:cs="Times New Roman"/>
          <w:sz w:val="24"/>
          <w:szCs w:val="24"/>
          <w:u w:val="single"/>
        </w:rPr>
        <w:t>ОЭП</w:t>
      </w:r>
      <w:r w:rsidRPr="001F0D34">
        <w:rPr>
          <w:rFonts w:ascii="Times New Roman" w:hAnsi="Times New Roman" w:cs="Times New Roman"/>
          <w:sz w:val="24"/>
          <w:szCs w:val="24"/>
        </w:rPr>
        <w:t>___________</w:t>
      </w:r>
      <w:r>
        <w:rPr>
          <w:rFonts w:ascii="Times New Roman" w:hAnsi="Times New Roman" w:cs="Times New Roman"/>
          <w:sz w:val="24"/>
          <w:szCs w:val="24"/>
        </w:rPr>
        <w:t>_</w:t>
      </w:r>
      <w:r w:rsidRPr="001F0D34">
        <w:rPr>
          <w:rFonts w:ascii="Times New Roman" w:hAnsi="Times New Roman" w:cs="Times New Roman"/>
          <w:sz w:val="24"/>
          <w:szCs w:val="24"/>
        </w:rPr>
        <w:t>________________________________________________</w:t>
      </w:r>
    </w:p>
    <w:p w:rsidR="001F0D34" w:rsidRPr="001F0D34" w:rsidRDefault="001F0D34" w:rsidP="001F0D34">
      <w:pPr>
        <w:spacing w:after="0" w:line="240" w:lineRule="auto"/>
        <w:rPr>
          <w:rFonts w:ascii="Times New Roman" w:hAnsi="Times New Roman" w:cs="Times New Roman"/>
          <w:sz w:val="24"/>
          <w:szCs w:val="24"/>
        </w:rPr>
      </w:pPr>
    </w:p>
    <w:p w:rsidR="001F0D34" w:rsidRPr="001F0D34" w:rsidRDefault="001F0D34" w:rsidP="001F0D34">
      <w:pPr>
        <w:spacing w:after="0" w:line="240" w:lineRule="auto"/>
        <w:rPr>
          <w:rFonts w:ascii="Times New Roman" w:hAnsi="Times New Roman" w:cs="Times New Roman"/>
          <w:iCs/>
          <w:sz w:val="24"/>
          <w:szCs w:val="24"/>
        </w:rPr>
      </w:pPr>
      <w:r w:rsidRPr="001F0D34">
        <w:rPr>
          <w:rFonts w:ascii="Times New Roman" w:hAnsi="Times New Roman" w:cs="Times New Roman"/>
          <w:sz w:val="24"/>
          <w:szCs w:val="24"/>
        </w:rPr>
        <w:t>КАФЕДРА _</w:t>
      </w:r>
      <w:r w:rsidR="00446968" w:rsidRPr="00446968">
        <w:rPr>
          <w:rFonts w:ascii="Times New Roman" w:hAnsi="Times New Roman" w:cs="Times New Roman"/>
          <w:sz w:val="24"/>
          <w:szCs w:val="24"/>
          <w:u w:val="single"/>
        </w:rPr>
        <w:t>РЛ2</w:t>
      </w:r>
      <w:r>
        <w:rPr>
          <w:rFonts w:ascii="Times New Roman" w:hAnsi="Times New Roman" w:cs="Times New Roman"/>
          <w:iCs/>
          <w:sz w:val="24"/>
          <w:szCs w:val="24"/>
        </w:rPr>
        <w:t>________________</w:t>
      </w:r>
      <w:r w:rsidRPr="001F0D34">
        <w:rPr>
          <w:rFonts w:ascii="Times New Roman" w:hAnsi="Times New Roman" w:cs="Times New Roman"/>
          <w:iCs/>
          <w:sz w:val="24"/>
          <w:szCs w:val="24"/>
        </w:rPr>
        <w:t>_______________________________________________</w:t>
      </w:r>
    </w:p>
    <w:p w:rsidR="001F0D34" w:rsidRPr="001F0D34" w:rsidRDefault="001F0D34" w:rsidP="001F0D34">
      <w:pPr>
        <w:spacing w:after="0" w:line="240" w:lineRule="auto"/>
        <w:rPr>
          <w:rFonts w:ascii="Times New Roman" w:hAnsi="Times New Roman" w:cs="Times New Roman"/>
          <w:i/>
          <w:sz w:val="20"/>
        </w:rPr>
      </w:pPr>
    </w:p>
    <w:p w:rsidR="001F0D34" w:rsidRPr="001F0D34" w:rsidRDefault="001F0D34" w:rsidP="001F0D34">
      <w:pPr>
        <w:spacing w:after="0" w:line="240" w:lineRule="auto"/>
        <w:rPr>
          <w:rFonts w:ascii="Times New Roman" w:hAnsi="Times New Roman" w:cs="Times New Roman"/>
          <w:i/>
          <w:sz w:val="20"/>
        </w:rPr>
      </w:pPr>
    </w:p>
    <w:p w:rsidR="001F0D34" w:rsidRPr="001F0D34" w:rsidRDefault="001F0D34" w:rsidP="001F0D34">
      <w:pPr>
        <w:spacing w:after="0" w:line="240" w:lineRule="auto"/>
        <w:rPr>
          <w:rFonts w:ascii="Times New Roman" w:hAnsi="Times New Roman" w:cs="Times New Roman"/>
          <w:i/>
          <w:sz w:val="20"/>
        </w:rPr>
      </w:pPr>
    </w:p>
    <w:p w:rsidR="001F0D34" w:rsidRPr="001F0D34" w:rsidRDefault="001F0D34" w:rsidP="001F0D34">
      <w:pPr>
        <w:spacing w:after="0" w:line="240" w:lineRule="auto"/>
        <w:rPr>
          <w:rFonts w:ascii="Times New Roman" w:hAnsi="Times New Roman" w:cs="Times New Roman"/>
          <w:i/>
          <w:sz w:val="40"/>
          <w:szCs w:val="40"/>
        </w:rPr>
      </w:pPr>
    </w:p>
    <w:p w:rsidR="001F0D34" w:rsidRPr="00446968" w:rsidRDefault="00446968" w:rsidP="00446968">
      <w:pPr>
        <w:spacing w:after="0" w:line="360" w:lineRule="auto"/>
        <w:jc w:val="center"/>
        <w:rPr>
          <w:rFonts w:ascii="Times New Roman" w:hAnsi="Times New Roman" w:cs="Times New Roman"/>
          <w:b/>
          <w:sz w:val="40"/>
          <w:szCs w:val="40"/>
        </w:rPr>
      </w:pPr>
      <w:r w:rsidRPr="00446968">
        <w:rPr>
          <w:rFonts w:ascii="Times New Roman" w:hAnsi="Times New Roman" w:cs="Times New Roman"/>
          <w:b/>
          <w:sz w:val="40"/>
          <w:szCs w:val="40"/>
        </w:rPr>
        <w:t>Реферат</w:t>
      </w:r>
      <w:r w:rsidR="001F0D34" w:rsidRPr="00446968">
        <w:rPr>
          <w:rFonts w:ascii="Times New Roman" w:hAnsi="Times New Roman" w:cs="Times New Roman"/>
          <w:b/>
          <w:sz w:val="40"/>
          <w:szCs w:val="40"/>
        </w:rPr>
        <w:t xml:space="preserve"> </w:t>
      </w:r>
    </w:p>
    <w:p w:rsidR="001F0D34" w:rsidRPr="00446968" w:rsidRDefault="00446968" w:rsidP="00446968">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н</w:t>
      </w:r>
      <w:r w:rsidRPr="00446968">
        <w:rPr>
          <w:rFonts w:ascii="Times New Roman" w:hAnsi="Times New Roman" w:cs="Times New Roman"/>
          <w:b/>
          <w:sz w:val="40"/>
          <w:szCs w:val="40"/>
        </w:rPr>
        <w:t>а тему</w:t>
      </w:r>
      <w:r w:rsidR="001F0D34" w:rsidRPr="00446968">
        <w:rPr>
          <w:rFonts w:ascii="Times New Roman" w:hAnsi="Times New Roman" w:cs="Times New Roman"/>
          <w:b/>
          <w:sz w:val="40"/>
          <w:szCs w:val="40"/>
        </w:rPr>
        <w:t>:</w:t>
      </w:r>
    </w:p>
    <w:p w:rsidR="00446968" w:rsidRPr="00446968" w:rsidRDefault="00446968" w:rsidP="00446968">
      <w:pPr>
        <w:spacing w:after="0" w:line="240" w:lineRule="auto"/>
        <w:jc w:val="center"/>
        <w:rPr>
          <w:rFonts w:ascii="Times New Roman" w:hAnsi="Times New Roman" w:cs="Times New Roman"/>
          <w:sz w:val="36"/>
          <w:szCs w:val="40"/>
        </w:rPr>
      </w:pPr>
      <w:r w:rsidRPr="00446968">
        <w:rPr>
          <w:rFonts w:ascii="Times New Roman" w:hAnsi="Times New Roman" w:cs="Times New Roman"/>
          <w:sz w:val="36"/>
          <w:szCs w:val="40"/>
        </w:rPr>
        <w:t xml:space="preserve">Сущность теории </w:t>
      </w:r>
      <w:proofErr w:type="spellStart"/>
      <w:r w:rsidRPr="00446968">
        <w:rPr>
          <w:rFonts w:ascii="Times New Roman" w:hAnsi="Times New Roman" w:cs="Times New Roman"/>
          <w:sz w:val="36"/>
          <w:szCs w:val="40"/>
        </w:rPr>
        <w:t>инноватики</w:t>
      </w:r>
      <w:proofErr w:type="spellEnd"/>
      <w:r w:rsidRPr="00446968">
        <w:rPr>
          <w:rFonts w:ascii="Times New Roman" w:hAnsi="Times New Roman" w:cs="Times New Roman"/>
          <w:sz w:val="36"/>
          <w:szCs w:val="40"/>
        </w:rPr>
        <w:t xml:space="preserve"> Кондратьева –</w:t>
      </w:r>
      <w:r w:rsidR="004A21B2">
        <w:rPr>
          <w:rFonts w:ascii="Times New Roman" w:hAnsi="Times New Roman" w:cs="Times New Roman"/>
          <w:sz w:val="36"/>
          <w:szCs w:val="40"/>
        </w:rPr>
        <w:t xml:space="preserve"> </w:t>
      </w:r>
      <w:proofErr w:type="spellStart"/>
      <w:r w:rsidRPr="00446968">
        <w:rPr>
          <w:rFonts w:ascii="Times New Roman" w:hAnsi="Times New Roman" w:cs="Times New Roman"/>
          <w:sz w:val="36"/>
          <w:szCs w:val="40"/>
        </w:rPr>
        <w:t>Шумпетера</w:t>
      </w:r>
      <w:proofErr w:type="spellEnd"/>
    </w:p>
    <w:p w:rsidR="001F0D34" w:rsidRPr="00446968" w:rsidRDefault="001F0D34" w:rsidP="001F0D34">
      <w:pPr>
        <w:spacing w:after="0" w:line="240" w:lineRule="auto"/>
        <w:rPr>
          <w:rFonts w:ascii="Times New Roman" w:hAnsi="Times New Roman" w:cs="Times New Roman"/>
          <w:b/>
          <w:sz w:val="40"/>
          <w:szCs w:val="40"/>
          <w:u w:val="single"/>
        </w:rPr>
      </w:pPr>
      <w:r w:rsidRPr="00446968">
        <w:rPr>
          <w:rFonts w:ascii="Times New Roman" w:hAnsi="Times New Roman" w:cs="Times New Roman"/>
          <w:b/>
          <w:sz w:val="40"/>
          <w:szCs w:val="40"/>
          <w:u w:val="single"/>
        </w:rPr>
        <w:t>______________________________________________</w:t>
      </w:r>
    </w:p>
    <w:p w:rsidR="001F0D34" w:rsidRPr="00446968" w:rsidRDefault="001F0D34" w:rsidP="001F0D34">
      <w:pPr>
        <w:spacing w:after="0" w:line="240" w:lineRule="auto"/>
        <w:rPr>
          <w:rFonts w:ascii="Times New Roman" w:hAnsi="Times New Roman" w:cs="Times New Roman"/>
          <w:b/>
          <w:sz w:val="40"/>
          <w:szCs w:val="40"/>
          <w:u w:val="single"/>
        </w:rPr>
      </w:pPr>
      <w:r w:rsidRPr="00446968">
        <w:rPr>
          <w:rFonts w:ascii="Times New Roman" w:hAnsi="Times New Roman" w:cs="Times New Roman"/>
          <w:b/>
          <w:sz w:val="40"/>
          <w:szCs w:val="40"/>
          <w:u w:val="single"/>
        </w:rPr>
        <w:t>______________________________________________</w:t>
      </w:r>
    </w:p>
    <w:p w:rsidR="001F0D34" w:rsidRPr="00446968" w:rsidRDefault="001F0D34" w:rsidP="001F0D34">
      <w:pPr>
        <w:spacing w:after="0" w:line="240" w:lineRule="auto"/>
        <w:rPr>
          <w:rFonts w:ascii="Times New Roman" w:hAnsi="Times New Roman" w:cs="Times New Roman"/>
          <w:b/>
          <w:sz w:val="40"/>
          <w:szCs w:val="40"/>
          <w:u w:val="single"/>
        </w:rPr>
      </w:pPr>
      <w:r w:rsidRPr="00446968">
        <w:rPr>
          <w:rFonts w:ascii="Times New Roman" w:hAnsi="Times New Roman" w:cs="Times New Roman"/>
          <w:b/>
          <w:sz w:val="40"/>
          <w:szCs w:val="40"/>
          <w:u w:val="single"/>
        </w:rPr>
        <w:t>______________________________________________</w:t>
      </w:r>
    </w:p>
    <w:p w:rsidR="001F0D34" w:rsidRPr="00446968" w:rsidRDefault="001F0D34" w:rsidP="001F0D34">
      <w:pPr>
        <w:spacing w:after="0" w:line="240" w:lineRule="auto"/>
        <w:rPr>
          <w:rFonts w:ascii="Times New Roman" w:hAnsi="Times New Roman" w:cs="Times New Roman"/>
          <w:b/>
          <w:sz w:val="40"/>
          <w:szCs w:val="40"/>
          <w:u w:val="single"/>
        </w:rPr>
      </w:pPr>
      <w:r w:rsidRPr="00446968">
        <w:rPr>
          <w:rFonts w:ascii="Times New Roman" w:hAnsi="Times New Roman" w:cs="Times New Roman"/>
          <w:b/>
          <w:sz w:val="40"/>
          <w:szCs w:val="40"/>
          <w:u w:val="single"/>
        </w:rPr>
        <w:t>______________________________________________</w:t>
      </w:r>
    </w:p>
    <w:p w:rsidR="001F0D34" w:rsidRPr="00446968" w:rsidRDefault="001F0D34" w:rsidP="001F0D34">
      <w:pPr>
        <w:spacing w:after="0" w:line="240" w:lineRule="auto"/>
        <w:rPr>
          <w:rFonts w:ascii="Times New Roman" w:hAnsi="Times New Roman" w:cs="Times New Roman"/>
          <w:b/>
          <w:sz w:val="40"/>
          <w:szCs w:val="40"/>
          <w:u w:val="single"/>
        </w:rPr>
      </w:pPr>
      <w:r w:rsidRPr="00446968">
        <w:rPr>
          <w:rFonts w:ascii="Times New Roman" w:hAnsi="Times New Roman" w:cs="Times New Roman"/>
          <w:b/>
          <w:sz w:val="40"/>
          <w:szCs w:val="40"/>
          <w:u w:val="single"/>
        </w:rPr>
        <w:t>______________________________________________</w:t>
      </w:r>
    </w:p>
    <w:p w:rsidR="001F0D34" w:rsidRPr="001F0D34" w:rsidRDefault="001F0D34" w:rsidP="001F0D34">
      <w:pPr>
        <w:spacing w:after="0" w:line="240" w:lineRule="auto"/>
        <w:rPr>
          <w:rFonts w:ascii="Times New Roman" w:hAnsi="Times New Roman" w:cs="Times New Roman"/>
          <w:i/>
          <w:sz w:val="20"/>
        </w:rPr>
      </w:pPr>
    </w:p>
    <w:p w:rsidR="001F0D34" w:rsidRPr="001F0D34" w:rsidRDefault="001F0D34" w:rsidP="001F0D34">
      <w:pPr>
        <w:spacing w:after="0" w:line="240" w:lineRule="auto"/>
        <w:rPr>
          <w:rFonts w:ascii="Times New Roman" w:hAnsi="Times New Roman" w:cs="Times New Roman"/>
          <w:i/>
          <w:sz w:val="20"/>
        </w:rPr>
      </w:pPr>
    </w:p>
    <w:p w:rsidR="001F0D34" w:rsidRDefault="001F0D34" w:rsidP="001F0D34">
      <w:pPr>
        <w:spacing w:after="0" w:line="240" w:lineRule="auto"/>
        <w:rPr>
          <w:rFonts w:ascii="Times New Roman" w:hAnsi="Times New Roman" w:cs="Times New Roman"/>
          <w:i/>
          <w:sz w:val="20"/>
        </w:rPr>
      </w:pPr>
    </w:p>
    <w:p w:rsidR="006645B0" w:rsidRDefault="006645B0" w:rsidP="001F0D34">
      <w:pPr>
        <w:spacing w:after="0" w:line="240" w:lineRule="auto"/>
        <w:rPr>
          <w:rFonts w:ascii="Times New Roman" w:hAnsi="Times New Roman" w:cs="Times New Roman"/>
          <w:i/>
          <w:sz w:val="20"/>
        </w:rPr>
      </w:pPr>
    </w:p>
    <w:p w:rsidR="006645B0" w:rsidRDefault="006645B0" w:rsidP="001F0D34">
      <w:pPr>
        <w:spacing w:after="0" w:line="240" w:lineRule="auto"/>
        <w:rPr>
          <w:rFonts w:ascii="Times New Roman" w:hAnsi="Times New Roman" w:cs="Times New Roman"/>
          <w:i/>
          <w:sz w:val="20"/>
        </w:rPr>
      </w:pPr>
    </w:p>
    <w:p w:rsidR="006645B0" w:rsidRPr="001F0D34" w:rsidRDefault="006645B0" w:rsidP="001F0D34">
      <w:pPr>
        <w:spacing w:after="0" w:line="240" w:lineRule="auto"/>
        <w:rPr>
          <w:rFonts w:ascii="Times New Roman" w:hAnsi="Times New Roman" w:cs="Times New Roman"/>
          <w:i/>
          <w:sz w:val="20"/>
        </w:rPr>
      </w:pPr>
    </w:p>
    <w:p w:rsidR="001F0D34" w:rsidRPr="001F0D34" w:rsidRDefault="001F0D34" w:rsidP="001F0D34">
      <w:pPr>
        <w:spacing w:after="0" w:line="240" w:lineRule="auto"/>
        <w:rPr>
          <w:rFonts w:ascii="Times New Roman" w:hAnsi="Times New Roman" w:cs="Times New Roman"/>
          <w:b/>
          <w:i/>
        </w:rPr>
      </w:pPr>
      <w:r w:rsidRPr="001F0D34">
        <w:rPr>
          <w:rFonts w:ascii="Times New Roman" w:hAnsi="Times New Roman" w:cs="Times New Roman"/>
          <w:i/>
        </w:rPr>
        <w:t>Студент ____</w:t>
      </w:r>
      <w:r w:rsidR="00441546">
        <w:rPr>
          <w:rFonts w:ascii="Times New Roman" w:hAnsi="Times New Roman" w:cs="Times New Roman"/>
          <w:u w:val="single"/>
        </w:rPr>
        <w:t>ОЭ2-102</w:t>
      </w:r>
      <w:r w:rsidRPr="001F0D34">
        <w:rPr>
          <w:rFonts w:ascii="Times New Roman" w:hAnsi="Times New Roman" w:cs="Times New Roman"/>
          <w:i/>
        </w:rPr>
        <w:t>_____</w:t>
      </w:r>
      <w:r w:rsidRPr="001F0D34">
        <w:rPr>
          <w:rFonts w:ascii="Times New Roman" w:hAnsi="Times New Roman" w:cs="Times New Roman"/>
          <w:i/>
        </w:rPr>
        <w:tab/>
      </w:r>
      <w:r w:rsidRPr="001F0D34">
        <w:rPr>
          <w:rFonts w:ascii="Times New Roman" w:hAnsi="Times New Roman" w:cs="Times New Roman"/>
          <w:i/>
        </w:rPr>
        <w:tab/>
      </w:r>
      <w:r w:rsidRPr="001F0D34">
        <w:rPr>
          <w:rFonts w:ascii="Times New Roman" w:hAnsi="Times New Roman" w:cs="Times New Roman"/>
          <w:i/>
        </w:rPr>
        <w:tab/>
      </w:r>
      <w:r w:rsidRPr="001F0D34">
        <w:rPr>
          <w:rFonts w:ascii="Times New Roman" w:hAnsi="Times New Roman" w:cs="Times New Roman"/>
          <w:i/>
        </w:rPr>
        <w:tab/>
      </w:r>
      <w:r w:rsidRPr="001F0D34">
        <w:rPr>
          <w:rFonts w:ascii="Times New Roman" w:hAnsi="Times New Roman" w:cs="Times New Roman"/>
          <w:b/>
          <w:i/>
        </w:rPr>
        <w:t>____</w:t>
      </w:r>
      <w:r w:rsidR="003A6750">
        <w:rPr>
          <w:rFonts w:ascii="Times New Roman" w:hAnsi="Times New Roman" w:cs="Times New Roman"/>
          <w:b/>
          <w:i/>
        </w:rPr>
        <w:t xml:space="preserve">____________     </w:t>
      </w:r>
      <w:r w:rsidRPr="001F0D34">
        <w:rPr>
          <w:rFonts w:ascii="Times New Roman" w:hAnsi="Times New Roman" w:cs="Times New Roman"/>
          <w:b/>
          <w:i/>
        </w:rPr>
        <w:t>_</w:t>
      </w:r>
      <w:r w:rsidRPr="003A6750">
        <w:rPr>
          <w:rFonts w:ascii="Times New Roman" w:hAnsi="Times New Roman" w:cs="Times New Roman"/>
          <w:b/>
          <w:i/>
          <w:u w:val="single"/>
        </w:rPr>
        <w:t>_</w:t>
      </w:r>
      <w:r w:rsidR="003A6750" w:rsidRPr="003A6750">
        <w:rPr>
          <w:rFonts w:ascii="Times New Roman" w:hAnsi="Times New Roman" w:cs="Times New Roman"/>
          <w:u w:val="single"/>
        </w:rPr>
        <w:t>Якубовский С.В.</w:t>
      </w:r>
      <w:r w:rsidRPr="001F0D34">
        <w:rPr>
          <w:rFonts w:ascii="Times New Roman" w:hAnsi="Times New Roman" w:cs="Times New Roman"/>
          <w:b/>
          <w:i/>
        </w:rPr>
        <w:t xml:space="preserve">____ </w:t>
      </w:r>
    </w:p>
    <w:p w:rsidR="001F0D34" w:rsidRPr="001F0D34" w:rsidRDefault="003A6750" w:rsidP="001F0D34">
      <w:pPr>
        <w:spacing w:after="0" w:line="240" w:lineRule="auto"/>
        <w:ind w:left="709" w:right="565" w:firstLine="709"/>
        <w:rPr>
          <w:rFonts w:ascii="Times New Roman" w:hAnsi="Times New Roman" w:cs="Times New Roman"/>
          <w:i/>
        </w:rPr>
      </w:pPr>
      <w:r>
        <w:rPr>
          <w:rFonts w:ascii="Times New Roman" w:hAnsi="Times New Roman" w:cs="Times New Roman"/>
          <w:i/>
        </w:rPr>
        <w:t>(Группа)</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w:t>
      </w:r>
      <w:proofErr w:type="gramStart"/>
      <w:r>
        <w:rPr>
          <w:rFonts w:ascii="Times New Roman" w:hAnsi="Times New Roman" w:cs="Times New Roman"/>
          <w:i/>
        </w:rPr>
        <w:t xml:space="preserve">   </w:t>
      </w:r>
      <w:r w:rsidR="001F0D34" w:rsidRPr="001F0D34">
        <w:rPr>
          <w:rFonts w:ascii="Times New Roman" w:hAnsi="Times New Roman" w:cs="Times New Roman"/>
          <w:i/>
        </w:rPr>
        <w:t>(</w:t>
      </w:r>
      <w:proofErr w:type="gramEnd"/>
      <w:r w:rsidR="001F0D34" w:rsidRPr="001F0D34">
        <w:rPr>
          <w:rFonts w:ascii="Times New Roman" w:hAnsi="Times New Roman" w:cs="Times New Roman"/>
          <w:i/>
        </w:rPr>
        <w:t xml:space="preserve">Подпись, дата)   </w:t>
      </w:r>
      <w:r>
        <w:rPr>
          <w:rFonts w:ascii="Times New Roman" w:hAnsi="Times New Roman" w:cs="Times New Roman"/>
          <w:i/>
        </w:rPr>
        <w:t xml:space="preserve">       </w:t>
      </w:r>
      <w:r w:rsidR="001F0D34" w:rsidRPr="001F0D34">
        <w:rPr>
          <w:rFonts w:ascii="Times New Roman" w:hAnsi="Times New Roman" w:cs="Times New Roman"/>
          <w:i/>
        </w:rPr>
        <w:t xml:space="preserve"> (</w:t>
      </w:r>
      <w:proofErr w:type="spellStart"/>
      <w:r w:rsidR="001F0D34" w:rsidRPr="001F0D34">
        <w:rPr>
          <w:rFonts w:ascii="Times New Roman" w:hAnsi="Times New Roman" w:cs="Times New Roman"/>
          <w:i/>
        </w:rPr>
        <w:t>И.О.Фамилия</w:t>
      </w:r>
      <w:proofErr w:type="spellEnd"/>
      <w:r w:rsidR="001F0D34" w:rsidRPr="001F0D34">
        <w:rPr>
          <w:rFonts w:ascii="Times New Roman" w:hAnsi="Times New Roman" w:cs="Times New Roman"/>
          <w:i/>
        </w:rPr>
        <w:t xml:space="preserve">)            </w:t>
      </w:r>
    </w:p>
    <w:p w:rsidR="001F0D34" w:rsidRPr="001F0D34" w:rsidRDefault="001F0D34" w:rsidP="001F0D34">
      <w:pPr>
        <w:spacing w:after="0" w:line="240" w:lineRule="auto"/>
        <w:jc w:val="both"/>
        <w:rPr>
          <w:rFonts w:ascii="Times New Roman" w:hAnsi="Times New Roman" w:cs="Times New Roman"/>
          <w:i/>
        </w:rPr>
      </w:pPr>
    </w:p>
    <w:p w:rsidR="001F0D34" w:rsidRPr="001F0D34" w:rsidRDefault="001F0D34" w:rsidP="001F0D34">
      <w:pPr>
        <w:spacing w:after="0" w:line="240" w:lineRule="auto"/>
        <w:jc w:val="both"/>
        <w:rPr>
          <w:rFonts w:ascii="Times New Roman" w:hAnsi="Times New Roman" w:cs="Times New Roman"/>
          <w:i/>
        </w:rPr>
      </w:pPr>
    </w:p>
    <w:p w:rsidR="001F0D34" w:rsidRPr="001F0D34" w:rsidRDefault="001F0D34" w:rsidP="001F0D34">
      <w:pPr>
        <w:spacing w:after="0" w:line="240" w:lineRule="auto"/>
        <w:rPr>
          <w:rFonts w:ascii="Times New Roman" w:hAnsi="Times New Roman" w:cs="Times New Roman"/>
          <w:b/>
          <w:i/>
        </w:rPr>
      </w:pPr>
      <w:r w:rsidRPr="001F0D34">
        <w:rPr>
          <w:rFonts w:ascii="Times New Roman" w:hAnsi="Times New Roman" w:cs="Times New Roman"/>
          <w:i/>
        </w:rPr>
        <w:t>Руководитель</w:t>
      </w:r>
      <w:r w:rsidRPr="001F0D34">
        <w:rPr>
          <w:rFonts w:ascii="Times New Roman" w:hAnsi="Times New Roman" w:cs="Times New Roman"/>
          <w:i/>
        </w:rPr>
        <w:tab/>
      </w:r>
      <w:r w:rsidRPr="001F0D34">
        <w:rPr>
          <w:rFonts w:ascii="Times New Roman" w:hAnsi="Times New Roman" w:cs="Times New Roman"/>
          <w:i/>
        </w:rPr>
        <w:tab/>
      </w:r>
      <w:r w:rsidRPr="001F0D34">
        <w:rPr>
          <w:rFonts w:ascii="Times New Roman" w:hAnsi="Times New Roman" w:cs="Times New Roman"/>
          <w:i/>
        </w:rPr>
        <w:tab/>
      </w:r>
      <w:r w:rsidRPr="001F0D34">
        <w:rPr>
          <w:rFonts w:ascii="Times New Roman" w:hAnsi="Times New Roman" w:cs="Times New Roman"/>
          <w:i/>
        </w:rPr>
        <w:tab/>
      </w:r>
      <w:r w:rsidR="00446968">
        <w:rPr>
          <w:rFonts w:ascii="Times New Roman" w:hAnsi="Times New Roman" w:cs="Times New Roman"/>
          <w:i/>
        </w:rPr>
        <w:t xml:space="preserve">                          </w:t>
      </w:r>
      <w:r w:rsidRPr="001F0D34">
        <w:rPr>
          <w:rFonts w:ascii="Times New Roman" w:hAnsi="Times New Roman" w:cs="Times New Roman"/>
          <w:b/>
          <w:i/>
        </w:rPr>
        <w:t>_</w:t>
      </w:r>
      <w:r w:rsidR="00446968">
        <w:rPr>
          <w:rFonts w:ascii="Times New Roman" w:hAnsi="Times New Roman" w:cs="Times New Roman"/>
          <w:b/>
          <w:i/>
        </w:rPr>
        <w:t xml:space="preserve">_______________      </w:t>
      </w:r>
      <w:r w:rsidRPr="003A6750">
        <w:rPr>
          <w:rFonts w:ascii="Times New Roman" w:hAnsi="Times New Roman" w:cs="Times New Roman"/>
          <w:b/>
          <w:i/>
          <w:u w:val="single"/>
        </w:rPr>
        <w:t>__</w:t>
      </w:r>
      <w:r w:rsidR="00446968" w:rsidRPr="003A6750">
        <w:rPr>
          <w:rFonts w:ascii="Times New Roman" w:hAnsi="Times New Roman" w:cs="Times New Roman"/>
          <w:b/>
          <w:i/>
          <w:u w:val="single"/>
        </w:rPr>
        <w:t>_</w:t>
      </w:r>
      <w:r w:rsidR="003A6750" w:rsidRPr="003A6750">
        <w:rPr>
          <w:rFonts w:ascii="Times New Roman" w:hAnsi="Times New Roman" w:cs="Times New Roman"/>
          <w:u w:val="single"/>
        </w:rPr>
        <w:t>Прокудин В.Н.</w:t>
      </w:r>
      <w:r w:rsidR="003A6750" w:rsidRPr="003A6750">
        <w:rPr>
          <w:rFonts w:ascii="Times New Roman" w:hAnsi="Times New Roman" w:cs="Times New Roman"/>
          <w:b/>
          <w:i/>
          <w:u w:val="single"/>
        </w:rPr>
        <w:t>____</w:t>
      </w:r>
      <w:r w:rsidRPr="001F0D34">
        <w:rPr>
          <w:rFonts w:ascii="Times New Roman" w:hAnsi="Times New Roman" w:cs="Times New Roman"/>
          <w:b/>
          <w:i/>
        </w:rPr>
        <w:t xml:space="preserve"> </w:t>
      </w:r>
    </w:p>
    <w:p w:rsidR="001F0D34" w:rsidRPr="001F0D34" w:rsidRDefault="001F0D34" w:rsidP="001F0D34">
      <w:pPr>
        <w:spacing w:after="0" w:line="240" w:lineRule="auto"/>
        <w:ind w:right="565"/>
        <w:jc w:val="center"/>
        <w:rPr>
          <w:rFonts w:ascii="Times New Roman" w:hAnsi="Times New Roman" w:cs="Times New Roman"/>
          <w:i/>
        </w:rPr>
      </w:pPr>
      <w:r w:rsidRPr="001F0D34">
        <w:rPr>
          <w:rFonts w:ascii="Times New Roman" w:hAnsi="Times New Roman" w:cs="Times New Roman"/>
          <w:i/>
        </w:rPr>
        <w:t xml:space="preserve">                                                              </w:t>
      </w:r>
      <w:r w:rsidR="003A6750">
        <w:rPr>
          <w:rFonts w:ascii="Times New Roman" w:hAnsi="Times New Roman" w:cs="Times New Roman"/>
          <w:i/>
        </w:rPr>
        <w:t xml:space="preserve">                          </w:t>
      </w:r>
      <w:r w:rsidRPr="001F0D34">
        <w:rPr>
          <w:rFonts w:ascii="Times New Roman" w:hAnsi="Times New Roman" w:cs="Times New Roman"/>
          <w:i/>
        </w:rPr>
        <w:t xml:space="preserve">(Подпись, </w:t>
      </w:r>
      <w:proofErr w:type="gramStart"/>
      <w:r w:rsidRPr="001F0D34">
        <w:rPr>
          <w:rFonts w:ascii="Times New Roman" w:hAnsi="Times New Roman" w:cs="Times New Roman"/>
          <w:i/>
        </w:rPr>
        <w:t xml:space="preserve">дата) </w:t>
      </w:r>
      <w:r w:rsidR="003A6750">
        <w:rPr>
          <w:rFonts w:ascii="Times New Roman" w:hAnsi="Times New Roman" w:cs="Times New Roman"/>
          <w:i/>
        </w:rPr>
        <w:t xml:space="preserve">  </w:t>
      </w:r>
      <w:proofErr w:type="gramEnd"/>
      <w:r w:rsidRPr="001F0D34">
        <w:rPr>
          <w:rFonts w:ascii="Times New Roman" w:hAnsi="Times New Roman" w:cs="Times New Roman"/>
          <w:i/>
        </w:rPr>
        <w:t xml:space="preserve">       </w:t>
      </w:r>
      <w:r w:rsidR="003A6750">
        <w:rPr>
          <w:rFonts w:ascii="Times New Roman" w:hAnsi="Times New Roman" w:cs="Times New Roman"/>
          <w:i/>
        </w:rPr>
        <w:t xml:space="preserve">  </w:t>
      </w:r>
      <w:r w:rsidRPr="001F0D34">
        <w:rPr>
          <w:rFonts w:ascii="Times New Roman" w:hAnsi="Times New Roman" w:cs="Times New Roman"/>
          <w:i/>
        </w:rPr>
        <w:t>(</w:t>
      </w:r>
      <w:proofErr w:type="spellStart"/>
      <w:r w:rsidRPr="001F0D34">
        <w:rPr>
          <w:rFonts w:ascii="Times New Roman" w:hAnsi="Times New Roman" w:cs="Times New Roman"/>
          <w:i/>
        </w:rPr>
        <w:t>И.О.Фамилия</w:t>
      </w:r>
      <w:proofErr w:type="spellEnd"/>
      <w:r w:rsidRPr="001F0D34">
        <w:rPr>
          <w:rFonts w:ascii="Times New Roman" w:hAnsi="Times New Roman" w:cs="Times New Roman"/>
          <w:i/>
        </w:rPr>
        <w:t xml:space="preserve">)            </w:t>
      </w:r>
    </w:p>
    <w:p w:rsidR="001F0D34" w:rsidRPr="001F0D34" w:rsidRDefault="001F0D34" w:rsidP="001F0D34">
      <w:pPr>
        <w:spacing w:after="0" w:line="240" w:lineRule="auto"/>
        <w:rPr>
          <w:rFonts w:ascii="Times New Roman" w:hAnsi="Times New Roman" w:cs="Times New Roman"/>
          <w:i/>
          <w:sz w:val="20"/>
        </w:rPr>
      </w:pPr>
    </w:p>
    <w:p w:rsidR="001F0D34" w:rsidRPr="001F0D34" w:rsidRDefault="001F0D34" w:rsidP="001F0D34">
      <w:pPr>
        <w:spacing w:after="0" w:line="240" w:lineRule="auto"/>
        <w:jc w:val="center"/>
        <w:rPr>
          <w:rFonts w:ascii="Times New Roman" w:hAnsi="Times New Roman" w:cs="Times New Roman"/>
          <w:i/>
          <w:sz w:val="20"/>
        </w:rPr>
      </w:pPr>
    </w:p>
    <w:p w:rsidR="001F0D34" w:rsidRPr="001F0D34" w:rsidRDefault="001F0D34" w:rsidP="001F0D34">
      <w:pPr>
        <w:spacing w:after="0" w:line="240" w:lineRule="auto"/>
        <w:jc w:val="center"/>
        <w:rPr>
          <w:rFonts w:ascii="Times New Roman" w:hAnsi="Times New Roman" w:cs="Times New Roman"/>
          <w:i/>
          <w:sz w:val="20"/>
        </w:rPr>
      </w:pPr>
    </w:p>
    <w:p w:rsidR="001F0D34" w:rsidRPr="001F0D34" w:rsidRDefault="001F0D34" w:rsidP="001F0D34">
      <w:pPr>
        <w:spacing w:after="0" w:line="240" w:lineRule="auto"/>
        <w:jc w:val="center"/>
        <w:rPr>
          <w:rFonts w:ascii="Times New Roman" w:hAnsi="Times New Roman" w:cs="Times New Roman"/>
          <w:i/>
          <w:sz w:val="20"/>
        </w:rPr>
      </w:pPr>
    </w:p>
    <w:p w:rsidR="001F0D34" w:rsidRPr="001F0D34" w:rsidRDefault="001F0D34" w:rsidP="001F0D34">
      <w:pPr>
        <w:spacing w:after="0" w:line="240" w:lineRule="auto"/>
        <w:jc w:val="center"/>
        <w:rPr>
          <w:rFonts w:ascii="Times New Roman" w:hAnsi="Times New Roman" w:cs="Times New Roman"/>
          <w:i/>
          <w:sz w:val="20"/>
        </w:rPr>
      </w:pPr>
    </w:p>
    <w:p w:rsidR="001F0D34" w:rsidRDefault="001F0D34" w:rsidP="001F0D34">
      <w:pPr>
        <w:spacing w:after="0" w:line="240" w:lineRule="auto"/>
        <w:jc w:val="center"/>
        <w:rPr>
          <w:rFonts w:ascii="Times New Roman" w:hAnsi="Times New Roman" w:cs="Times New Roman"/>
          <w:i/>
          <w:sz w:val="20"/>
        </w:rPr>
      </w:pPr>
    </w:p>
    <w:p w:rsidR="006645B0" w:rsidRDefault="006645B0" w:rsidP="001F0D34">
      <w:pPr>
        <w:spacing w:after="0" w:line="240" w:lineRule="auto"/>
        <w:jc w:val="center"/>
        <w:rPr>
          <w:rFonts w:ascii="Times New Roman" w:hAnsi="Times New Roman" w:cs="Times New Roman"/>
          <w:i/>
          <w:sz w:val="20"/>
        </w:rPr>
      </w:pPr>
    </w:p>
    <w:p w:rsidR="00446968" w:rsidRDefault="00446968" w:rsidP="001F0D34">
      <w:pPr>
        <w:spacing w:after="0" w:line="240" w:lineRule="auto"/>
        <w:jc w:val="center"/>
        <w:rPr>
          <w:rFonts w:ascii="Times New Roman" w:hAnsi="Times New Roman" w:cs="Times New Roman"/>
          <w:i/>
          <w:sz w:val="20"/>
        </w:rPr>
      </w:pPr>
    </w:p>
    <w:p w:rsidR="00446968" w:rsidRPr="001F0D34" w:rsidRDefault="00446968" w:rsidP="001F0D34">
      <w:pPr>
        <w:spacing w:after="0" w:line="240" w:lineRule="auto"/>
        <w:jc w:val="center"/>
        <w:rPr>
          <w:rFonts w:ascii="Times New Roman" w:hAnsi="Times New Roman" w:cs="Times New Roman"/>
          <w:i/>
          <w:sz w:val="20"/>
        </w:rPr>
      </w:pPr>
    </w:p>
    <w:p w:rsidR="001F0D34" w:rsidRPr="001F0D34" w:rsidRDefault="001F0D34" w:rsidP="001F0D34">
      <w:pPr>
        <w:spacing w:after="0" w:line="240" w:lineRule="auto"/>
        <w:jc w:val="center"/>
        <w:rPr>
          <w:rFonts w:ascii="Times New Roman" w:hAnsi="Times New Roman" w:cs="Times New Roman"/>
          <w:i/>
          <w:sz w:val="20"/>
        </w:rPr>
      </w:pPr>
    </w:p>
    <w:p w:rsidR="001F0D34" w:rsidRPr="00446968" w:rsidRDefault="001F0D34" w:rsidP="001F0D34">
      <w:pPr>
        <w:spacing w:after="0" w:line="240" w:lineRule="auto"/>
        <w:jc w:val="center"/>
        <w:rPr>
          <w:rFonts w:ascii="Times New Roman" w:hAnsi="Times New Roman" w:cs="Times New Roman"/>
          <w:i/>
          <w:sz w:val="24"/>
        </w:rPr>
      </w:pPr>
    </w:p>
    <w:p w:rsidR="00054E75" w:rsidRPr="001F0D34" w:rsidRDefault="001F0D34" w:rsidP="00446968">
      <w:pPr>
        <w:spacing w:after="0" w:line="240" w:lineRule="auto"/>
        <w:jc w:val="center"/>
        <w:rPr>
          <w:rFonts w:ascii="Times New Roman" w:hAnsi="Times New Roman" w:cs="Times New Roman"/>
          <w:sz w:val="20"/>
        </w:rPr>
      </w:pPr>
      <w:r w:rsidRPr="00446968">
        <w:rPr>
          <w:rFonts w:ascii="Times New Roman" w:hAnsi="Times New Roman" w:cs="Times New Roman"/>
          <w:i/>
          <w:sz w:val="24"/>
        </w:rPr>
        <w:t>20</w:t>
      </w:r>
      <w:r w:rsidR="00446968" w:rsidRPr="00446968">
        <w:rPr>
          <w:rFonts w:ascii="Times New Roman" w:hAnsi="Times New Roman" w:cs="Times New Roman"/>
          <w:i/>
          <w:sz w:val="24"/>
        </w:rPr>
        <w:t xml:space="preserve">20 </w:t>
      </w:r>
      <w:r w:rsidRPr="00446968">
        <w:rPr>
          <w:rFonts w:ascii="Times New Roman" w:hAnsi="Times New Roman" w:cs="Times New Roman"/>
          <w:i/>
          <w:sz w:val="24"/>
        </w:rPr>
        <w:t>г.</w:t>
      </w:r>
      <w:r w:rsidR="00054E75" w:rsidRPr="001F0D34">
        <w:rPr>
          <w:rFonts w:ascii="Times New Roman" w:hAnsi="Times New Roman" w:cs="Times New Roman"/>
          <w:sz w:val="20"/>
        </w:rPr>
        <w:br w:type="page"/>
      </w:r>
    </w:p>
    <w:sdt>
      <w:sdtPr>
        <w:rPr>
          <w:rFonts w:asciiTheme="minorHAnsi" w:eastAsiaTheme="minorHAnsi" w:hAnsiTheme="minorHAnsi" w:cstheme="minorBidi"/>
          <w:color w:val="auto"/>
          <w:sz w:val="22"/>
          <w:szCs w:val="22"/>
          <w:lang w:eastAsia="en-US"/>
        </w:rPr>
        <w:id w:val="-1612816303"/>
        <w:docPartObj>
          <w:docPartGallery w:val="Table of Contents"/>
          <w:docPartUnique/>
        </w:docPartObj>
      </w:sdtPr>
      <w:sdtEndPr>
        <w:rPr>
          <w:b/>
          <w:bCs/>
        </w:rPr>
      </w:sdtEndPr>
      <w:sdtContent>
        <w:bookmarkStart w:id="0" w:name="_GoBack" w:displacedByCustomXml="prev"/>
        <w:bookmarkEnd w:id="0" w:displacedByCustomXml="prev"/>
        <w:p w:rsidR="00B15D6C" w:rsidRPr="00B15D6C" w:rsidRDefault="00B15D6C" w:rsidP="00B15D6C">
          <w:pPr>
            <w:pStyle w:val="a6"/>
            <w:spacing w:before="0" w:line="360" w:lineRule="auto"/>
            <w:jc w:val="center"/>
            <w:rPr>
              <w:rFonts w:ascii="Times New Roman" w:hAnsi="Times New Roman" w:cs="Times New Roman"/>
              <w:b/>
              <w:color w:val="auto"/>
              <w:sz w:val="28"/>
            </w:rPr>
          </w:pPr>
          <w:r w:rsidRPr="00B15D6C">
            <w:rPr>
              <w:rFonts w:ascii="Times New Roman" w:hAnsi="Times New Roman" w:cs="Times New Roman"/>
              <w:b/>
              <w:color w:val="auto"/>
              <w:sz w:val="28"/>
            </w:rPr>
            <w:t>Содержание</w:t>
          </w:r>
        </w:p>
        <w:p w:rsidR="00083C91" w:rsidRPr="00083C91" w:rsidRDefault="00B15D6C" w:rsidP="00083C91">
          <w:pPr>
            <w:pStyle w:val="11"/>
            <w:tabs>
              <w:tab w:val="right" w:leader="dot" w:pos="9345"/>
            </w:tabs>
            <w:spacing w:after="0" w:line="360" w:lineRule="auto"/>
            <w:rPr>
              <w:rFonts w:ascii="Times New Roman" w:eastAsiaTheme="minorEastAsia" w:hAnsi="Times New Roman" w:cs="Times New Roman"/>
              <w:noProof/>
              <w:sz w:val="28"/>
              <w:lang w:eastAsia="ru-RU"/>
            </w:rPr>
          </w:pPr>
          <w:r w:rsidRPr="00B15D6C">
            <w:rPr>
              <w:rFonts w:ascii="Times New Roman" w:hAnsi="Times New Roman" w:cs="Times New Roman"/>
              <w:sz w:val="28"/>
            </w:rPr>
            <w:fldChar w:fldCharType="begin"/>
          </w:r>
          <w:r w:rsidRPr="00B15D6C">
            <w:rPr>
              <w:rFonts w:ascii="Times New Roman" w:hAnsi="Times New Roman" w:cs="Times New Roman"/>
              <w:sz w:val="28"/>
            </w:rPr>
            <w:instrText xml:space="preserve"> TOC \o "1-3" \h \z \u </w:instrText>
          </w:r>
          <w:r w:rsidRPr="00B15D6C">
            <w:rPr>
              <w:rFonts w:ascii="Times New Roman" w:hAnsi="Times New Roman" w:cs="Times New Roman"/>
              <w:sz w:val="28"/>
            </w:rPr>
            <w:fldChar w:fldCharType="separate"/>
          </w:r>
          <w:hyperlink w:anchor="_Toc37456453" w:history="1">
            <w:r w:rsidR="00083C91" w:rsidRPr="00083C91">
              <w:rPr>
                <w:rStyle w:val="a5"/>
                <w:rFonts w:ascii="Times New Roman" w:hAnsi="Times New Roman" w:cs="Times New Roman"/>
                <w:noProof/>
                <w:sz w:val="28"/>
              </w:rPr>
              <w:t>Введение</w:t>
            </w:r>
            <w:r w:rsidR="00083C91" w:rsidRPr="00083C91">
              <w:rPr>
                <w:rFonts w:ascii="Times New Roman" w:hAnsi="Times New Roman" w:cs="Times New Roman"/>
                <w:noProof/>
                <w:webHidden/>
                <w:sz w:val="28"/>
              </w:rPr>
              <w:tab/>
            </w:r>
            <w:r w:rsidR="00083C91" w:rsidRPr="00083C91">
              <w:rPr>
                <w:rFonts w:ascii="Times New Roman" w:hAnsi="Times New Roman" w:cs="Times New Roman"/>
                <w:noProof/>
                <w:webHidden/>
                <w:sz w:val="28"/>
              </w:rPr>
              <w:fldChar w:fldCharType="begin"/>
            </w:r>
            <w:r w:rsidR="00083C91" w:rsidRPr="00083C91">
              <w:rPr>
                <w:rFonts w:ascii="Times New Roman" w:hAnsi="Times New Roman" w:cs="Times New Roman"/>
                <w:noProof/>
                <w:webHidden/>
                <w:sz w:val="28"/>
              </w:rPr>
              <w:instrText xml:space="preserve"> PAGEREF _Toc37456453 \h </w:instrText>
            </w:r>
            <w:r w:rsidR="00083C91" w:rsidRPr="00083C91">
              <w:rPr>
                <w:rFonts w:ascii="Times New Roman" w:hAnsi="Times New Roman" w:cs="Times New Roman"/>
                <w:noProof/>
                <w:webHidden/>
                <w:sz w:val="28"/>
              </w:rPr>
            </w:r>
            <w:r w:rsidR="00083C91" w:rsidRPr="00083C91">
              <w:rPr>
                <w:rFonts w:ascii="Times New Roman" w:hAnsi="Times New Roman" w:cs="Times New Roman"/>
                <w:noProof/>
                <w:webHidden/>
                <w:sz w:val="28"/>
              </w:rPr>
              <w:fldChar w:fldCharType="separate"/>
            </w:r>
            <w:r w:rsidR="004A21B2">
              <w:rPr>
                <w:rFonts w:ascii="Times New Roman" w:hAnsi="Times New Roman" w:cs="Times New Roman"/>
                <w:noProof/>
                <w:webHidden/>
                <w:sz w:val="28"/>
              </w:rPr>
              <w:t>3</w:t>
            </w:r>
            <w:r w:rsidR="00083C91" w:rsidRPr="00083C91">
              <w:rPr>
                <w:rFonts w:ascii="Times New Roman" w:hAnsi="Times New Roman" w:cs="Times New Roman"/>
                <w:noProof/>
                <w:webHidden/>
                <w:sz w:val="28"/>
              </w:rPr>
              <w:fldChar w:fldCharType="end"/>
            </w:r>
          </w:hyperlink>
        </w:p>
        <w:p w:rsidR="00083C91" w:rsidRPr="00083C91" w:rsidRDefault="00D776A9" w:rsidP="00083C91">
          <w:pPr>
            <w:pStyle w:val="11"/>
            <w:tabs>
              <w:tab w:val="right" w:leader="dot" w:pos="9345"/>
            </w:tabs>
            <w:spacing w:after="0" w:line="360" w:lineRule="auto"/>
            <w:rPr>
              <w:rFonts w:ascii="Times New Roman" w:eastAsiaTheme="minorEastAsia" w:hAnsi="Times New Roman" w:cs="Times New Roman"/>
              <w:noProof/>
              <w:sz w:val="28"/>
              <w:lang w:eastAsia="ru-RU"/>
            </w:rPr>
          </w:pPr>
          <w:hyperlink w:anchor="_Toc37456454" w:history="1">
            <w:r w:rsidR="00083C91" w:rsidRPr="00083C91">
              <w:rPr>
                <w:rStyle w:val="a5"/>
                <w:rFonts w:ascii="Times New Roman" w:hAnsi="Times New Roman" w:cs="Times New Roman"/>
                <w:noProof/>
                <w:sz w:val="28"/>
              </w:rPr>
              <w:t>1 Становление теории инноватики</w:t>
            </w:r>
            <w:r w:rsidR="00083C91" w:rsidRPr="00083C91">
              <w:rPr>
                <w:rFonts w:ascii="Times New Roman" w:hAnsi="Times New Roman" w:cs="Times New Roman"/>
                <w:noProof/>
                <w:webHidden/>
                <w:sz w:val="28"/>
              </w:rPr>
              <w:tab/>
            </w:r>
            <w:r w:rsidR="00083C91" w:rsidRPr="00083C91">
              <w:rPr>
                <w:rFonts w:ascii="Times New Roman" w:hAnsi="Times New Roman" w:cs="Times New Roman"/>
                <w:noProof/>
                <w:webHidden/>
                <w:sz w:val="28"/>
              </w:rPr>
              <w:fldChar w:fldCharType="begin"/>
            </w:r>
            <w:r w:rsidR="00083C91" w:rsidRPr="00083C91">
              <w:rPr>
                <w:rFonts w:ascii="Times New Roman" w:hAnsi="Times New Roman" w:cs="Times New Roman"/>
                <w:noProof/>
                <w:webHidden/>
                <w:sz w:val="28"/>
              </w:rPr>
              <w:instrText xml:space="preserve"> PAGEREF _Toc37456454 \h </w:instrText>
            </w:r>
            <w:r w:rsidR="00083C91" w:rsidRPr="00083C91">
              <w:rPr>
                <w:rFonts w:ascii="Times New Roman" w:hAnsi="Times New Roman" w:cs="Times New Roman"/>
                <w:noProof/>
                <w:webHidden/>
                <w:sz w:val="28"/>
              </w:rPr>
            </w:r>
            <w:r w:rsidR="00083C91" w:rsidRPr="00083C91">
              <w:rPr>
                <w:rFonts w:ascii="Times New Roman" w:hAnsi="Times New Roman" w:cs="Times New Roman"/>
                <w:noProof/>
                <w:webHidden/>
                <w:sz w:val="28"/>
              </w:rPr>
              <w:fldChar w:fldCharType="separate"/>
            </w:r>
            <w:r w:rsidR="004A21B2">
              <w:rPr>
                <w:rFonts w:ascii="Times New Roman" w:hAnsi="Times New Roman" w:cs="Times New Roman"/>
                <w:noProof/>
                <w:webHidden/>
                <w:sz w:val="28"/>
              </w:rPr>
              <w:t>4</w:t>
            </w:r>
            <w:r w:rsidR="00083C91" w:rsidRPr="00083C91">
              <w:rPr>
                <w:rFonts w:ascii="Times New Roman" w:hAnsi="Times New Roman" w:cs="Times New Roman"/>
                <w:noProof/>
                <w:webHidden/>
                <w:sz w:val="28"/>
              </w:rPr>
              <w:fldChar w:fldCharType="end"/>
            </w:r>
          </w:hyperlink>
        </w:p>
        <w:p w:rsidR="00083C91" w:rsidRPr="00083C91" w:rsidRDefault="00D776A9" w:rsidP="00083C91">
          <w:pPr>
            <w:pStyle w:val="21"/>
            <w:tabs>
              <w:tab w:val="right" w:leader="dot" w:pos="9345"/>
            </w:tabs>
            <w:spacing w:after="0" w:line="360" w:lineRule="auto"/>
            <w:rPr>
              <w:rFonts w:ascii="Times New Roman" w:eastAsiaTheme="minorEastAsia" w:hAnsi="Times New Roman" w:cs="Times New Roman"/>
              <w:noProof/>
              <w:sz w:val="28"/>
              <w:lang w:eastAsia="ru-RU"/>
            </w:rPr>
          </w:pPr>
          <w:hyperlink w:anchor="_Toc37456455" w:history="1">
            <w:r w:rsidR="00083C91" w:rsidRPr="00083C91">
              <w:rPr>
                <w:rStyle w:val="a5"/>
                <w:rFonts w:ascii="Times New Roman" w:hAnsi="Times New Roman" w:cs="Times New Roman"/>
                <w:noProof/>
                <w:sz w:val="28"/>
              </w:rPr>
              <w:t>1.1 Философско-экономические теории, приведшие к зарождению теории инноватики. Теория Н.Д. Кондратьева</w:t>
            </w:r>
            <w:r w:rsidR="00083C91" w:rsidRPr="00083C91">
              <w:rPr>
                <w:rFonts w:ascii="Times New Roman" w:hAnsi="Times New Roman" w:cs="Times New Roman"/>
                <w:noProof/>
                <w:webHidden/>
                <w:sz w:val="28"/>
              </w:rPr>
              <w:tab/>
            </w:r>
            <w:r w:rsidR="00083C91" w:rsidRPr="00083C91">
              <w:rPr>
                <w:rFonts w:ascii="Times New Roman" w:hAnsi="Times New Roman" w:cs="Times New Roman"/>
                <w:noProof/>
                <w:webHidden/>
                <w:sz w:val="28"/>
              </w:rPr>
              <w:fldChar w:fldCharType="begin"/>
            </w:r>
            <w:r w:rsidR="00083C91" w:rsidRPr="00083C91">
              <w:rPr>
                <w:rFonts w:ascii="Times New Roman" w:hAnsi="Times New Roman" w:cs="Times New Roman"/>
                <w:noProof/>
                <w:webHidden/>
                <w:sz w:val="28"/>
              </w:rPr>
              <w:instrText xml:space="preserve"> PAGEREF _Toc37456455 \h </w:instrText>
            </w:r>
            <w:r w:rsidR="00083C91" w:rsidRPr="00083C91">
              <w:rPr>
                <w:rFonts w:ascii="Times New Roman" w:hAnsi="Times New Roman" w:cs="Times New Roman"/>
                <w:noProof/>
                <w:webHidden/>
                <w:sz w:val="28"/>
              </w:rPr>
            </w:r>
            <w:r w:rsidR="00083C91" w:rsidRPr="00083C91">
              <w:rPr>
                <w:rFonts w:ascii="Times New Roman" w:hAnsi="Times New Roman" w:cs="Times New Roman"/>
                <w:noProof/>
                <w:webHidden/>
                <w:sz w:val="28"/>
              </w:rPr>
              <w:fldChar w:fldCharType="separate"/>
            </w:r>
            <w:r w:rsidR="004A21B2">
              <w:rPr>
                <w:rFonts w:ascii="Times New Roman" w:hAnsi="Times New Roman" w:cs="Times New Roman"/>
                <w:noProof/>
                <w:webHidden/>
                <w:sz w:val="28"/>
              </w:rPr>
              <w:t>4</w:t>
            </w:r>
            <w:r w:rsidR="00083C91" w:rsidRPr="00083C91">
              <w:rPr>
                <w:rFonts w:ascii="Times New Roman" w:hAnsi="Times New Roman" w:cs="Times New Roman"/>
                <w:noProof/>
                <w:webHidden/>
                <w:sz w:val="28"/>
              </w:rPr>
              <w:fldChar w:fldCharType="end"/>
            </w:r>
          </w:hyperlink>
        </w:p>
        <w:p w:rsidR="00083C91" w:rsidRPr="00083C91" w:rsidRDefault="00D776A9" w:rsidP="00083C91">
          <w:pPr>
            <w:pStyle w:val="21"/>
            <w:tabs>
              <w:tab w:val="right" w:leader="dot" w:pos="9345"/>
            </w:tabs>
            <w:spacing w:after="0" w:line="360" w:lineRule="auto"/>
            <w:rPr>
              <w:rFonts w:ascii="Times New Roman" w:eastAsiaTheme="minorEastAsia" w:hAnsi="Times New Roman" w:cs="Times New Roman"/>
              <w:noProof/>
              <w:sz w:val="28"/>
              <w:lang w:eastAsia="ru-RU"/>
            </w:rPr>
          </w:pPr>
          <w:hyperlink w:anchor="_Toc37456456" w:history="1">
            <w:r w:rsidR="00083C91" w:rsidRPr="00083C91">
              <w:rPr>
                <w:rStyle w:val="a5"/>
                <w:rFonts w:ascii="Times New Roman" w:hAnsi="Times New Roman" w:cs="Times New Roman"/>
                <w:noProof/>
                <w:sz w:val="28"/>
              </w:rPr>
              <w:t>1.2. Философско-экономические теории, приведшие к зарождению теории инноватики. Теория Й.А. Шумпетера</w:t>
            </w:r>
            <w:r w:rsidR="00083C91" w:rsidRPr="00083C91">
              <w:rPr>
                <w:rFonts w:ascii="Times New Roman" w:hAnsi="Times New Roman" w:cs="Times New Roman"/>
                <w:noProof/>
                <w:webHidden/>
                <w:sz w:val="28"/>
              </w:rPr>
              <w:tab/>
            </w:r>
            <w:r w:rsidR="00083C91" w:rsidRPr="00083C91">
              <w:rPr>
                <w:rFonts w:ascii="Times New Roman" w:hAnsi="Times New Roman" w:cs="Times New Roman"/>
                <w:noProof/>
                <w:webHidden/>
                <w:sz w:val="28"/>
              </w:rPr>
              <w:fldChar w:fldCharType="begin"/>
            </w:r>
            <w:r w:rsidR="00083C91" w:rsidRPr="00083C91">
              <w:rPr>
                <w:rFonts w:ascii="Times New Roman" w:hAnsi="Times New Roman" w:cs="Times New Roman"/>
                <w:noProof/>
                <w:webHidden/>
                <w:sz w:val="28"/>
              </w:rPr>
              <w:instrText xml:space="preserve"> PAGEREF _Toc37456456 \h </w:instrText>
            </w:r>
            <w:r w:rsidR="00083C91" w:rsidRPr="00083C91">
              <w:rPr>
                <w:rFonts w:ascii="Times New Roman" w:hAnsi="Times New Roman" w:cs="Times New Roman"/>
                <w:noProof/>
                <w:webHidden/>
                <w:sz w:val="28"/>
              </w:rPr>
            </w:r>
            <w:r w:rsidR="00083C91" w:rsidRPr="00083C91">
              <w:rPr>
                <w:rFonts w:ascii="Times New Roman" w:hAnsi="Times New Roman" w:cs="Times New Roman"/>
                <w:noProof/>
                <w:webHidden/>
                <w:sz w:val="28"/>
              </w:rPr>
              <w:fldChar w:fldCharType="separate"/>
            </w:r>
            <w:r w:rsidR="004A21B2">
              <w:rPr>
                <w:rFonts w:ascii="Times New Roman" w:hAnsi="Times New Roman" w:cs="Times New Roman"/>
                <w:noProof/>
                <w:webHidden/>
                <w:sz w:val="28"/>
              </w:rPr>
              <w:t>9</w:t>
            </w:r>
            <w:r w:rsidR="00083C91" w:rsidRPr="00083C91">
              <w:rPr>
                <w:rFonts w:ascii="Times New Roman" w:hAnsi="Times New Roman" w:cs="Times New Roman"/>
                <w:noProof/>
                <w:webHidden/>
                <w:sz w:val="28"/>
              </w:rPr>
              <w:fldChar w:fldCharType="end"/>
            </w:r>
          </w:hyperlink>
        </w:p>
        <w:p w:rsidR="00083C91" w:rsidRPr="00083C91" w:rsidRDefault="00D776A9" w:rsidP="00083C91">
          <w:pPr>
            <w:pStyle w:val="11"/>
            <w:tabs>
              <w:tab w:val="right" w:leader="dot" w:pos="9345"/>
            </w:tabs>
            <w:spacing w:after="0" w:line="360" w:lineRule="auto"/>
            <w:rPr>
              <w:rFonts w:ascii="Times New Roman" w:eastAsiaTheme="minorEastAsia" w:hAnsi="Times New Roman" w:cs="Times New Roman"/>
              <w:noProof/>
              <w:sz w:val="28"/>
              <w:lang w:eastAsia="ru-RU"/>
            </w:rPr>
          </w:pPr>
          <w:hyperlink w:anchor="_Toc37456457" w:history="1">
            <w:r w:rsidR="00083C91" w:rsidRPr="00083C91">
              <w:rPr>
                <w:rStyle w:val="a5"/>
                <w:rFonts w:ascii="Times New Roman" w:hAnsi="Times New Roman" w:cs="Times New Roman"/>
                <w:noProof/>
                <w:sz w:val="28"/>
              </w:rPr>
              <w:t>2 Современное использование теории инноватики на примере деятельности компании «</w:t>
            </w:r>
            <w:r w:rsidR="00083C91" w:rsidRPr="00083C91">
              <w:rPr>
                <w:rStyle w:val="a5"/>
                <w:rFonts w:ascii="Times New Roman" w:hAnsi="Times New Roman" w:cs="Times New Roman"/>
                <w:noProof/>
                <w:sz w:val="28"/>
                <w:lang w:val="en-US"/>
              </w:rPr>
              <w:t>Coca</w:t>
            </w:r>
            <w:r w:rsidR="00083C91" w:rsidRPr="00083C91">
              <w:rPr>
                <w:rStyle w:val="a5"/>
                <w:rFonts w:ascii="Times New Roman" w:hAnsi="Times New Roman" w:cs="Times New Roman"/>
                <w:noProof/>
                <w:sz w:val="28"/>
              </w:rPr>
              <w:t>-</w:t>
            </w:r>
            <w:r w:rsidR="00083C91" w:rsidRPr="00083C91">
              <w:rPr>
                <w:rStyle w:val="a5"/>
                <w:rFonts w:ascii="Times New Roman" w:hAnsi="Times New Roman" w:cs="Times New Roman"/>
                <w:noProof/>
                <w:sz w:val="28"/>
                <w:lang w:val="en-US"/>
              </w:rPr>
              <w:t>Cola</w:t>
            </w:r>
            <w:r w:rsidR="00083C91" w:rsidRPr="00083C91">
              <w:rPr>
                <w:rStyle w:val="a5"/>
                <w:rFonts w:ascii="Times New Roman" w:hAnsi="Times New Roman" w:cs="Times New Roman"/>
                <w:noProof/>
                <w:sz w:val="28"/>
              </w:rPr>
              <w:t>»</w:t>
            </w:r>
            <w:r w:rsidR="00083C91" w:rsidRPr="00083C91">
              <w:rPr>
                <w:rFonts w:ascii="Times New Roman" w:hAnsi="Times New Roman" w:cs="Times New Roman"/>
                <w:noProof/>
                <w:webHidden/>
                <w:sz w:val="28"/>
              </w:rPr>
              <w:tab/>
            </w:r>
            <w:r w:rsidR="00083C91" w:rsidRPr="00083C91">
              <w:rPr>
                <w:rFonts w:ascii="Times New Roman" w:hAnsi="Times New Roman" w:cs="Times New Roman"/>
                <w:noProof/>
                <w:webHidden/>
                <w:sz w:val="28"/>
              </w:rPr>
              <w:fldChar w:fldCharType="begin"/>
            </w:r>
            <w:r w:rsidR="00083C91" w:rsidRPr="00083C91">
              <w:rPr>
                <w:rFonts w:ascii="Times New Roman" w:hAnsi="Times New Roman" w:cs="Times New Roman"/>
                <w:noProof/>
                <w:webHidden/>
                <w:sz w:val="28"/>
              </w:rPr>
              <w:instrText xml:space="preserve"> PAGEREF _Toc37456457 \h </w:instrText>
            </w:r>
            <w:r w:rsidR="00083C91" w:rsidRPr="00083C91">
              <w:rPr>
                <w:rFonts w:ascii="Times New Roman" w:hAnsi="Times New Roman" w:cs="Times New Roman"/>
                <w:noProof/>
                <w:webHidden/>
                <w:sz w:val="28"/>
              </w:rPr>
            </w:r>
            <w:r w:rsidR="00083C91" w:rsidRPr="00083C91">
              <w:rPr>
                <w:rFonts w:ascii="Times New Roman" w:hAnsi="Times New Roman" w:cs="Times New Roman"/>
                <w:noProof/>
                <w:webHidden/>
                <w:sz w:val="28"/>
              </w:rPr>
              <w:fldChar w:fldCharType="separate"/>
            </w:r>
            <w:r w:rsidR="004A21B2">
              <w:rPr>
                <w:rFonts w:ascii="Times New Roman" w:hAnsi="Times New Roman" w:cs="Times New Roman"/>
                <w:noProof/>
                <w:webHidden/>
                <w:sz w:val="28"/>
              </w:rPr>
              <w:t>15</w:t>
            </w:r>
            <w:r w:rsidR="00083C91" w:rsidRPr="00083C91">
              <w:rPr>
                <w:rFonts w:ascii="Times New Roman" w:hAnsi="Times New Roman" w:cs="Times New Roman"/>
                <w:noProof/>
                <w:webHidden/>
                <w:sz w:val="28"/>
              </w:rPr>
              <w:fldChar w:fldCharType="end"/>
            </w:r>
          </w:hyperlink>
        </w:p>
        <w:p w:rsidR="00083C91" w:rsidRPr="00083C91" w:rsidRDefault="00D776A9" w:rsidP="00083C91">
          <w:pPr>
            <w:pStyle w:val="21"/>
            <w:tabs>
              <w:tab w:val="right" w:leader="dot" w:pos="9345"/>
            </w:tabs>
            <w:spacing w:after="0" w:line="360" w:lineRule="auto"/>
            <w:rPr>
              <w:rFonts w:ascii="Times New Roman" w:eastAsiaTheme="minorEastAsia" w:hAnsi="Times New Roman" w:cs="Times New Roman"/>
              <w:noProof/>
              <w:sz w:val="28"/>
              <w:lang w:eastAsia="ru-RU"/>
            </w:rPr>
          </w:pPr>
          <w:hyperlink w:anchor="_Toc37456458" w:history="1">
            <w:r w:rsidR="00083C91" w:rsidRPr="00083C91">
              <w:rPr>
                <w:rStyle w:val="a5"/>
                <w:rFonts w:ascii="Times New Roman" w:hAnsi="Times New Roman" w:cs="Times New Roman"/>
                <w:noProof/>
                <w:sz w:val="28"/>
              </w:rPr>
              <w:t>2.1 Создание нового продукта</w:t>
            </w:r>
            <w:r w:rsidR="00083C91" w:rsidRPr="00083C91">
              <w:rPr>
                <w:rFonts w:ascii="Times New Roman" w:hAnsi="Times New Roman" w:cs="Times New Roman"/>
                <w:noProof/>
                <w:webHidden/>
                <w:sz w:val="28"/>
              </w:rPr>
              <w:tab/>
            </w:r>
            <w:r w:rsidR="00083C91" w:rsidRPr="00083C91">
              <w:rPr>
                <w:rFonts w:ascii="Times New Roman" w:hAnsi="Times New Roman" w:cs="Times New Roman"/>
                <w:noProof/>
                <w:webHidden/>
                <w:sz w:val="28"/>
              </w:rPr>
              <w:fldChar w:fldCharType="begin"/>
            </w:r>
            <w:r w:rsidR="00083C91" w:rsidRPr="00083C91">
              <w:rPr>
                <w:rFonts w:ascii="Times New Roman" w:hAnsi="Times New Roman" w:cs="Times New Roman"/>
                <w:noProof/>
                <w:webHidden/>
                <w:sz w:val="28"/>
              </w:rPr>
              <w:instrText xml:space="preserve"> PAGEREF _Toc37456458 \h </w:instrText>
            </w:r>
            <w:r w:rsidR="00083C91" w:rsidRPr="00083C91">
              <w:rPr>
                <w:rFonts w:ascii="Times New Roman" w:hAnsi="Times New Roman" w:cs="Times New Roman"/>
                <w:noProof/>
                <w:webHidden/>
                <w:sz w:val="28"/>
              </w:rPr>
            </w:r>
            <w:r w:rsidR="00083C91" w:rsidRPr="00083C91">
              <w:rPr>
                <w:rFonts w:ascii="Times New Roman" w:hAnsi="Times New Roman" w:cs="Times New Roman"/>
                <w:noProof/>
                <w:webHidden/>
                <w:sz w:val="28"/>
              </w:rPr>
              <w:fldChar w:fldCharType="separate"/>
            </w:r>
            <w:r w:rsidR="004A21B2">
              <w:rPr>
                <w:rFonts w:ascii="Times New Roman" w:hAnsi="Times New Roman" w:cs="Times New Roman"/>
                <w:noProof/>
                <w:webHidden/>
                <w:sz w:val="28"/>
              </w:rPr>
              <w:t>15</w:t>
            </w:r>
            <w:r w:rsidR="00083C91" w:rsidRPr="00083C91">
              <w:rPr>
                <w:rFonts w:ascii="Times New Roman" w:hAnsi="Times New Roman" w:cs="Times New Roman"/>
                <w:noProof/>
                <w:webHidden/>
                <w:sz w:val="28"/>
              </w:rPr>
              <w:fldChar w:fldCharType="end"/>
            </w:r>
          </w:hyperlink>
        </w:p>
        <w:p w:rsidR="00083C91" w:rsidRPr="00083C91" w:rsidRDefault="00D776A9" w:rsidP="00083C91">
          <w:pPr>
            <w:pStyle w:val="21"/>
            <w:tabs>
              <w:tab w:val="right" w:leader="dot" w:pos="9345"/>
            </w:tabs>
            <w:spacing w:after="0" w:line="360" w:lineRule="auto"/>
            <w:rPr>
              <w:rFonts w:ascii="Times New Roman" w:eastAsiaTheme="minorEastAsia" w:hAnsi="Times New Roman" w:cs="Times New Roman"/>
              <w:noProof/>
              <w:sz w:val="28"/>
              <w:lang w:eastAsia="ru-RU"/>
            </w:rPr>
          </w:pPr>
          <w:hyperlink w:anchor="_Toc37456459" w:history="1">
            <w:r w:rsidR="00083C91" w:rsidRPr="00083C91">
              <w:rPr>
                <w:rStyle w:val="a5"/>
                <w:rFonts w:ascii="Times New Roman" w:hAnsi="Times New Roman" w:cs="Times New Roman"/>
                <w:noProof/>
                <w:sz w:val="28"/>
              </w:rPr>
              <w:t>2.2 Новые технологии производства</w:t>
            </w:r>
            <w:r w:rsidR="00083C91" w:rsidRPr="00083C91">
              <w:rPr>
                <w:rFonts w:ascii="Times New Roman" w:hAnsi="Times New Roman" w:cs="Times New Roman"/>
                <w:noProof/>
                <w:webHidden/>
                <w:sz w:val="28"/>
              </w:rPr>
              <w:tab/>
            </w:r>
            <w:r w:rsidR="00083C91" w:rsidRPr="00083C91">
              <w:rPr>
                <w:rFonts w:ascii="Times New Roman" w:hAnsi="Times New Roman" w:cs="Times New Roman"/>
                <w:noProof/>
                <w:webHidden/>
                <w:sz w:val="28"/>
              </w:rPr>
              <w:fldChar w:fldCharType="begin"/>
            </w:r>
            <w:r w:rsidR="00083C91" w:rsidRPr="00083C91">
              <w:rPr>
                <w:rFonts w:ascii="Times New Roman" w:hAnsi="Times New Roman" w:cs="Times New Roman"/>
                <w:noProof/>
                <w:webHidden/>
                <w:sz w:val="28"/>
              </w:rPr>
              <w:instrText xml:space="preserve"> PAGEREF _Toc37456459 \h </w:instrText>
            </w:r>
            <w:r w:rsidR="00083C91" w:rsidRPr="00083C91">
              <w:rPr>
                <w:rFonts w:ascii="Times New Roman" w:hAnsi="Times New Roman" w:cs="Times New Roman"/>
                <w:noProof/>
                <w:webHidden/>
                <w:sz w:val="28"/>
              </w:rPr>
            </w:r>
            <w:r w:rsidR="00083C91" w:rsidRPr="00083C91">
              <w:rPr>
                <w:rFonts w:ascii="Times New Roman" w:hAnsi="Times New Roman" w:cs="Times New Roman"/>
                <w:noProof/>
                <w:webHidden/>
                <w:sz w:val="28"/>
              </w:rPr>
              <w:fldChar w:fldCharType="separate"/>
            </w:r>
            <w:r w:rsidR="004A21B2">
              <w:rPr>
                <w:rFonts w:ascii="Times New Roman" w:hAnsi="Times New Roman" w:cs="Times New Roman"/>
                <w:noProof/>
                <w:webHidden/>
                <w:sz w:val="28"/>
              </w:rPr>
              <w:t>15</w:t>
            </w:r>
            <w:r w:rsidR="00083C91" w:rsidRPr="00083C91">
              <w:rPr>
                <w:rFonts w:ascii="Times New Roman" w:hAnsi="Times New Roman" w:cs="Times New Roman"/>
                <w:noProof/>
                <w:webHidden/>
                <w:sz w:val="28"/>
              </w:rPr>
              <w:fldChar w:fldCharType="end"/>
            </w:r>
          </w:hyperlink>
        </w:p>
        <w:p w:rsidR="00083C91" w:rsidRPr="00083C91" w:rsidRDefault="00D776A9" w:rsidP="00083C91">
          <w:pPr>
            <w:pStyle w:val="21"/>
            <w:tabs>
              <w:tab w:val="right" w:leader="dot" w:pos="9345"/>
            </w:tabs>
            <w:spacing w:after="0" w:line="360" w:lineRule="auto"/>
            <w:rPr>
              <w:rFonts w:ascii="Times New Roman" w:eastAsiaTheme="minorEastAsia" w:hAnsi="Times New Roman" w:cs="Times New Roman"/>
              <w:noProof/>
              <w:sz w:val="28"/>
              <w:lang w:eastAsia="ru-RU"/>
            </w:rPr>
          </w:pPr>
          <w:hyperlink w:anchor="_Toc37456460" w:history="1">
            <w:r w:rsidR="00083C91" w:rsidRPr="00083C91">
              <w:rPr>
                <w:rStyle w:val="a5"/>
                <w:rFonts w:ascii="Times New Roman" w:hAnsi="Times New Roman" w:cs="Times New Roman"/>
                <w:noProof/>
                <w:sz w:val="28"/>
              </w:rPr>
              <w:t>2.3 Изменения в организации производства</w:t>
            </w:r>
            <w:r w:rsidR="00083C91" w:rsidRPr="00083C91">
              <w:rPr>
                <w:rFonts w:ascii="Times New Roman" w:hAnsi="Times New Roman" w:cs="Times New Roman"/>
                <w:noProof/>
                <w:webHidden/>
                <w:sz w:val="28"/>
              </w:rPr>
              <w:tab/>
            </w:r>
            <w:r w:rsidR="00083C91" w:rsidRPr="00083C91">
              <w:rPr>
                <w:rFonts w:ascii="Times New Roman" w:hAnsi="Times New Roman" w:cs="Times New Roman"/>
                <w:noProof/>
                <w:webHidden/>
                <w:sz w:val="28"/>
              </w:rPr>
              <w:fldChar w:fldCharType="begin"/>
            </w:r>
            <w:r w:rsidR="00083C91" w:rsidRPr="00083C91">
              <w:rPr>
                <w:rFonts w:ascii="Times New Roman" w:hAnsi="Times New Roman" w:cs="Times New Roman"/>
                <w:noProof/>
                <w:webHidden/>
                <w:sz w:val="28"/>
              </w:rPr>
              <w:instrText xml:space="preserve"> PAGEREF _Toc37456460 \h </w:instrText>
            </w:r>
            <w:r w:rsidR="00083C91" w:rsidRPr="00083C91">
              <w:rPr>
                <w:rFonts w:ascii="Times New Roman" w:hAnsi="Times New Roman" w:cs="Times New Roman"/>
                <w:noProof/>
                <w:webHidden/>
                <w:sz w:val="28"/>
              </w:rPr>
            </w:r>
            <w:r w:rsidR="00083C91" w:rsidRPr="00083C91">
              <w:rPr>
                <w:rFonts w:ascii="Times New Roman" w:hAnsi="Times New Roman" w:cs="Times New Roman"/>
                <w:noProof/>
                <w:webHidden/>
                <w:sz w:val="28"/>
              </w:rPr>
              <w:fldChar w:fldCharType="separate"/>
            </w:r>
            <w:r w:rsidR="004A21B2">
              <w:rPr>
                <w:rFonts w:ascii="Times New Roman" w:hAnsi="Times New Roman" w:cs="Times New Roman"/>
                <w:noProof/>
                <w:webHidden/>
                <w:sz w:val="28"/>
              </w:rPr>
              <w:t>16</w:t>
            </w:r>
            <w:r w:rsidR="00083C91" w:rsidRPr="00083C91">
              <w:rPr>
                <w:rFonts w:ascii="Times New Roman" w:hAnsi="Times New Roman" w:cs="Times New Roman"/>
                <w:noProof/>
                <w:webHidden/>
                <w:sz w:val="28"/>
              </w:rPr>
              <w:fldChar w:fldCharType="end"/>
            </w:r>
          </w:hyperlink>
        </w:p>
        <w:p w:rsidR="00083C91" w:rsidRPr="00083C91" w:rsidRDefault="00D776A9" w:rsidP="00083C91">
          <w:pPr>
            <w:pStyle w:val="21"/>
            <w:tabs>
              <w:tab w:val="right" w:leader="dot" w:pos="9345"/>
            </w:tabs>
            <w:spacing w:after="0" w:line="360" w:lineRule="auto"/>
            <w:rPr>
              <w:rFonts w:ascii="Times New Roman" w:eastAsiaTheme="minorEastAsia" w:hAnsi="Times New Roman" w:cs="Times New Roman"/>
              <w:noProof/>
              <w:sz w:val="28"/>
              <w:lang w:eastAsia="ru-RU"/>
            </w:rPr>
          </w:pPr>
          <w:hyperlink w:anchor="_Toc37456461" w:history="1">
            <w:r w:rsidR="00083C91" w:rsidRPr="00083C91">
              <w:rPr>
                <w:rStyle w:val="a5"/>
                <w:rFonts w:ascii="Times New Roman" w:hAnsi="Times New Roman" w:cs="Times New Roman"/>
                <w:noProof/>
                <w:sz w:val="28"/>
              </w:rPr>
              <w:t>2.4 Открытие новых рынков сбыта</w:t>
            </w:r>
            <w:r w:rsidR="00083C91" w:rsidRPr="00083C91">
              <w:rPr>
                <w:rFonts w:ascii="Times New Roman" w:hAnsi="Times New Roman" w:cs="Times New Roman"/>
                <w:noProof/>
                <w:webHidden/>
                <w:sz w:val="28"/>
              </w:rPr>
              <w:tab/>
            </w:r>
            <w:r w:rsidR="00083C91" w:rsidRPr="00083C91">
              <w:rPr>
                <w:rFonts w:ascii="Times New Roman" w:hAnsi="Times New Roman" w:cs="Times New Roman"/>
                <w:noProof/>
                <w:webHidden/>
                <w:sz w:val="28"/>
              </w:rPr>
              <w:fldChar w:fldCharType="begin"/>
            </w:r>
            <w:r w:rsidR="00083C91" w:rsidRPr="00083C91">
              <w:rPr>
                <w:rFonts w:ascii="Times New Roman" w:hAnsi="Times New Roman" w:cs="Times New Roman"/>
                <w:noProof/>
                <w:webHidden/>
                <w:sz w:val="28"/>
              </w:rPr>
              <w:instrText xml:space="preserve"> PAGEREF _Toc37456461 \h </w:instrText>
            </w:r>
            <w:r w:rsidR="00083C91" w:rsidRPr="00083C91">
              <w:rPr>
                <w:rFonts w:ascii="Times New Roman" w:hAnsi="Times New Roman" w:cs="Times New Roman"/>
                <w:noProof/>
                <w:webHidden/>
                <w:sz w:val="28"/>
              </w:rPr>
            </w:r>
            <w:r w:rsidR="00083C91" w:rsidRPr="00083C91">
              <w:rPr>
                <w:rFonts w:ascii="Times New Roman" w:hAnsi="Times New Roman" w:cs="Times New Roman"/>
                <w:noProof/>
                <w:webHidden/>
                <w:sz w:val="28"/>
              </w:rPr>
              <w:fldChar w:fldCharType="separate"/>
            </w:r>
            <w:r w:rsidR="004A21B2">
              <w:rPr>
                <w:rFonts w:ascii="Times New Roman" w:hAnsi="Times New Roman" w:cs="Times New Roman"/>
                <w:noProof/>
                <w:webHidden/>
                <w:sz w:val="28"/>
              </w:rPr>
              <w:t>17</w:t>
            </w:r>
            <w:r w:rsidR="00083C91" w:rsidRPr="00083C91">
              <w:rPr>
                <w:rFonts w:ascii="Times New Roman" w:hAnsi="Times New Roman" w:cs="Times New Roman"/>
                <w:noProof/>
                <w:webHidden/>
                <w:sz w:val="28"/>
              </w:rPr>
              <w:fldChar w:fldCharType="end"/>
            </w:r>
          </w:hyperlink>
        </w:p>
        <w:p w:rsidR="00083C91" w:rsidRPr="00083C91" w:rsidRDefault="00D776A9" w:rsidP="00083C91">
          <w:pPr>
            <w:pStyle w:val="21"/>
            <w:tabs>
              <w:tab w:val="right" w:leader="dot" w:pos="9345"/>
            </w:tabs>
            <w:spacing w:after="0" w:line="360" w:lineRule="auto"/>
            <w:rPr>
              <w:rFonts w:ascii="Times New Roman" w:eastAsiaTheme="minorEastAsia" w:hAnsi="Times New Roman" w:cs="Times New Roman"/>
              <w:noProof/>
              <w:sz w:val="28"/>
              <w:lang w:eastAsia="ru-RU"/>
            </w:rPr>
          </w:pPr>
          <w:hyperlink w:anchor="_Toc37456462" w:history="1">
            <w:r w:rsidR="00083C91" w:rsidRPr="00083C91">
              <w:rPr>
                <w:rStyle w:val="a5"/>
                <w:rFonts w:ascii="Times New Roman" w:hAnsi="Times New Roman" w:cs="Times New Roman"/>
                <w:noProof/>
                <w:sz w:val="28"/>
              </w:rPr>
              <w:t>2.5 Открытие новых источников сырья или полуфабрикатов</w:t>
            </w:r>
            <w:r w:rsidR="00083C91" w:rsidRPr="00083C91">
              <w:rPr>
                <w:rFonts w:ascii="Times New Roman" w:hAnsi="Times New Roman" w:cs="Times New Roman"/>
                <w:noProof/>
                <w:webHidden/>
                <w:sz w:val="28"/>
              </w:rPr>
              <w:tab/>
            </w:r>
            <w:r w:rsidR="00083C91" w:rsidRPr="00083C91">
              <w:rPr>
                <w:rFonts w:ascii="Times New Roman" w:hAnsi="Times New Roman" w:cs="Times New Roman"/>
                <w:noProof/>
                <w:webHidden/>
                <w:sz w:val="28"/>
              </w:rPr>
              <w:fldChar w:fldCharType="begin"/>
            </w:r>
            <w:r w:rsidR="00083C91" w:rsidRPr="00083C91">
              <w:rPr>
                <w:rFonts w:ascii="Times New Roman" w:hAnsi="Times New Roman" w:cs="Times New Roman"/>
                <w:noProof/>
                <w:webHidden/>
                <w:sz w:val="28"/>
              </w:rPr>
              <w:instrText xml:space="preserve"> PAGEREF _Toc37456462 \h </w:instrText>
            </w:r>
            <w:r w:rsidR="00083C91" w:rsidRPr="00083C91">
              <w:rPr>
                <w:rFonts w:ascii="Times New Roman" w:hAnsi="Times New Roman" w:cs="Times New Roman"/>
                <w:noProof/>
                <w:webHidden/>
                <w:sz w:val="28"/>
              </w:rPr>
            </w:r>
            <w:r w:rsidR="00083C91" w:rsidRPr="00083C91">
              <w:rPr>
                <w:rFonts w:ascii="Times New Roman" w:hAnsi="Times New Roman" w:cs="Times New Roman"/>
                <w:noProof/>
                <w:webHidden/>
                <w:sz w:val="28"/>
              </w:rPr>
              <w:fldChar w:fldCharType="separate"/>
            </w:r>
            <w:r w:rsidR="004A21B2">
              <w:rPr>
                <w:rFonts w:ascii="Times New Roman" w:hAnsi="Times New Roman" w:cs="Times New Roman"/>
                <w:noProof/>
                <w:webHidden/>
                <w:sz w:val="28"/>
              </w:rPr>
              <w:t>17</w:t>
            </w:r>
            <w:r w:rsidR="00083C91" w:rsidRPr="00083C91">
              <w:rPr>
                <w:rFonts w:ascii="Times New Roman" w:hAnsi="Times New Roman" w:cs="Times New Roman"/>
                <w:noProof/>
                <w:webHidden/>
                <w:sz w:val="28"/>
              </w:rPr>
              <w:fldChar w:fldCharType="end"/>
            </w:r>
          </w:hyperlink>
        </w:p>
        <w:p w:rsidR="00083C91" w:rsidRPr="00083C91" w:rsidRDefault="00D776A9" w:rsidP="00083C91">
          <w:pPr>
            <w:pStyle w:val="11"/>
            <w:tabs>
              <w:tab w:val="right" w:leader="dot" w:pos="9345"/>
            </w:tabs>
            <w:spacing w:after="0" w:line="360" w:lineRule="auto"/>
            <w:rPr>
              <w:rFonts w:ascii="Times New Roman" w:eastAsiaTheme="minorEastAsia" w:hAnsi="Times New Roman" w:cs="Times New Roman"/>
              <w:noProof/>
              <w:sz w:val="28"/>
              <w:lang w:eastAsia="ru-RU"/>
            </w:rPr>
          </w:pPr>
          <w:hyperlink w:anchor="_Toc37456463" w:history="1">
            <w:r w:rsidR="00083C91" w:rsidRPr="00083C91">
              <w:rPr>
                <w:rStyle w:val="a5"/>
                <w:rFonts w:ascii="Times New Roman" w:hAnsi="Times New Roman" w:cs="Times New Roman"/>
                <w:noProof/>
                <w:sz w:val="28"/>
              </w:rPr>
              <w:t>Заключение</w:t>
            </w:r>
            <w:r w:rsidR="00083C91" w:rsidRPr="00083C91">
              <w:rPr>
                <w:rFonts w:ascii="Times New Roman" w:hAnsi="Times New Roman" w:cs="Times New Roman"/>
                <w:noProof/>
                <w:webHidden/>
                <w:sz w:val="28"/>
              </w:rPr>
              <w:tab/>
            </w:r>
            <w:r w:rsidR="00083C91" w:rsidRPr="00083C91">
              <w:rPr>
                <w:rFonts w:ascii="Times New Roman" w:hAnsi="Times New Roman" w:cs="Times New Roman"/>
                <w:noProof/>
                <w:webHidden/>
                <w:sz w:val="28"/>
              </w:rPr>
              <w:fldChar w:fldCharType="begin"/>
            </w:r>
            <w:r w:rsidR="00083C91" w:rsidRPr="00083C91">
              <w:rPr>
                <w:rFonts w:ascii="Times New Roman" w:hAnsi="Times New Roman" w:cs="Times New Roman"/>
                <w:noProof/>
                <w:webHidden/>
                <w:sz w:val="28"/>
              </w:rPr>
              <w:instrText xml:space="preserve"> PAGEREF _Toc37456463 \h </w:instrText>
            </w:r>
            <w:r w:rsidR="00083C91" w:rsidRPr="00083C91">
              <w:rPr>
                <w:rFonts w:ascii="Times New Roman" w:hAnsi="Times New Roman" w:cs="Times New Roman"/>
                <w:noProof/>
                <w:webHidden/>
                <w:sz w:val="28"/>
              </w:rPr>
            </w:r>
            <w:r w:rsidR="00083C91" w:rsidRPr="00083C91">
              <w:rPr>
                <w:rFonts w:ascii="Times New Roman" w:hAnsi="Times New Roman" w:cs="Times New Roman"/>
                <w:noProof/>
                <w:webHidden/>
                <w:sz w:val="28"/>
              </w:rPr>
              <w:fldChar w:fldCharType="separate"/>
            </w:r>
            <w:r w:rsidR="004A21B2">
              <w:rPr>
                <w:rFonts w:ascii="Times New Roman" w:hAnsi="Times New Roman" w:cs="Times New Roman"/>
                <w:noProof/>
                <w:webHidden/>
                <w:sz w:val="28"/>
              </w:rPr>
              <w:t>18</w:t>
            </w:r>
            <w:r w:rsidR="00083C91" w:rsidRPr="00083C91">
              <w:rPr>
                <w:rFonts w:ascii="Times New Roman" w:hAnsi="Times New Roman" w:cs="Times New Roman"/>
                <w:noProof/>
                <w:webHidden/>
                <w:sz w:val="28"/>
              </w:rPr>
              <w:fldChar w:fldCharType="end"/>
            </w:r>
          </w:hyperlink>
        </w:p>
        <w:p w:rsidR="00083C91" w:rsidRPr="00083C91" w:rsidRDefault="00D776A9" w:rsidP="00083C91">
          <w:pPr>
            <w:pStyle w:val="11"/>
            <w:tabs>
              <w:tab w:val="right" w:leader="dot" w:pos="9345"/>
            </w:tabs>
            <w:spacing w:after="0" w:line="360" w:lineRule="auto"/>
            <w:rPr>
              <w:rFonts w:ascii="Times New Roman" w:eastAsiaTheme="minorEastAsia" w:hAnsi="Times New Roman" w:cs="Times New Roman"/>
              <w:noProof/>
              <w:sz w:val="28"/>
              <w:lang w:eastAsia="ru-RU"/>
            </w:rPr>
          </w:pPr>
          <w:hyperlink w:anchor="_Toc37456464" w:history="1">
            <w:r w:rsidR="00083C91" w:rsidRPr="00083C91">
              <w:rPr>
                <w:rStyle w:val="a5"/>
                <w:rFonts w:ascii="Times New Roman" w:hAnsi="Times New Roman" w:cs="Times New Roman"/>
                <w:noProof/>
                <w:sz w:val="28"/>
              </w:rPr>
              <w:t>Список литературы</w:t>
            </w:r>
            <w:r w:rsidR="00083C91" w:rsidRPr="00083C91">
              <w:rPr>
                <w:rFonts w:ascii="Times New Roman" w:hAnsi="Times New Roman" w:cs="Times New Roman"/>
                <w:noProof/>
                <w:webHidden/>
                <w:sz w:val="28"/>
              </w:rPr>
              <w:tab/>
            </w:r>
            <w:r w:rsidR="00083C91" w:rsidRPr="00083C91">
              <w:rPr>
                <w:rFonts w:ascii="Times New Roman" w:hAnsi="Times New Roman" w:cs="Times New Roman"/>
                <w:noProof/>
                <w:webHidden/>
                <w:sz w:val="28"/>
              </w:rPr>
              <w:fldChar w:fldCharType="begin"/>
            </w:r>
            <w:r w:rsidR="00083C91" w:rsidRPr="00083C91">
              <w:rPr>
                <w:rFonts w:ascii="Times New Roman" w:hAnsi="Times New Roman" w:cs="Times New Roman"/>
                <w:noProof/>
                <w:webHidden/>
                <w:sz w:val="28"/>
              </w:rPr>
              <w:instrText xml:space="preserve"> PAGEREF _Toc37456464 \h </w:instrText>
            </w:r>
            <w:r w:rsidR="00083C91" w:rsidRPr="00083C91">
              <w:rPr>
                <w:rFonts w:ascii="Times New Roman" w:hAnsi="Times New Roman" w:cs="Times New Roman"/>
                <w:noProof/>
                <w:webHidden/>
                <w:sz w:val="28"/>
              </w:rPr>
            </w:r>
            <w:r w:rsidR="00083C91" w:rsidRPr="00083C91">
              <w:rPr>
                <w:rFonts w:ascii="Times New Roman" w:hAnsi="Times New Roman" w:cs="Times New Roman"/>
                <w:noProof/>
                <w:webHidden/>
                <w:sz w:val="28"/>
              </w:rPr>
              <w:fldChar w:fldCharType="separate"/>
            </w:r>
            <w:r w:rsidR="004A21B2">
              <w:rPr>
                <w:rFonts w:ascii="Times New Roman" w:hAnsi="Times New Roman" w:cs="Times New Roman"/>
                <w:noProof/>
                <w:webHidden/>
                <w:sz w:val="28"/>
              </w:rPr>
              <w:t>19</w:t>
            </w:r>
            <w:r w:rsidR="00083C91" w:rsidRPr="00083C91">
              <w:rPr>
                <w:rFonts w:ascii="Times New Roman" w:hAnsi="Times New Roman" w:cs="Times New Roman"/>
                <w:noProof/>
                <w:webHidden/>
                <w:sz w:val="28"/>
              </w:rPr>
              <w:fldChar w:fldCharType="end"/>
            </w:r>
          </w:hyperlink>
        </w:p>
        <w:p w:rsidR="00B15D6C" w:rsidRDefault="00B15D6C" w:rsidP="00B15D6C">
          <w:pPr>
            <w:spacing w:after="0" w:line="360" w:lineRule="auto"/>
            <w:jc w:val="both"/>
          </w:pPr>
          <w:r w:rsidRPr="00B15D6C">
            <w:rPr>
              <w:rFonts w:ascii="Times New Roman" w:hAnsi="Times New Roman" w:cs="Times New Roman"/>
              <w:bCs/>
              <w:sz w:val="28"/>
            </w:rPr>
            <w:fldChar w:fldCharType="end"/>
          </w:r>
        </w:p>
      </w:sdtContent>
    </w:sdt>
    <w:p w:rsidR="008E7D8E" w:rsidRDefault="008E7D8E" w:rsidP="00B15D6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br w:type="page"/>
      </w:r>
    </w:p>
    <w:p w:rsidR="00054E75" w:rsidRDefault="0098004D" w:rsidP="00B15D6C">
      <w:pPr>
        <w:pStyle w:val="1"/>
        <w:spacing w:line="360" w:lineRule="auto"/>
        <w:jc w:val="center"/>
        <w:rPr>
          <w:rFonts w:ascii="Times New Roman" w:hAnsi="Times New Roman" w:cs="Times New Roman"/>
          <w:b/>
          <w:color w:val="auto"/>
          <w:sz w:val="28"/>
        </w:rPr>
      </w:pPr>
      <w:bookmarkStart w:id="1" w:name="_Toc37456453"/>
      <w:r w:rsidRPr="008E7D8E">
        <w:rPr>
          <w:rFonts w:ascii="Times New Roman" w:hAnsi="Times New Roman" w:cs="Times New Roman"/>
          <w:b/>
          <w:color w:val="auto"/>
          <w:sz w:val="28"/>
        </w:rPr>
        <w:lastRenderedPageBreak/>
        <w:t>Введение</w:t>
      </w:r>
      <w:bookmarkEnd w:id="1"/>
    </w:p>
    <w:p w:rsidR="0020022A" w:rsidRPr="0020022A" w:rsidRDefault="0020022A" w:rsidP="0020022A"/>
    <w:p w:rsidR="008541C4" w:rsidRDefault="00054E75" w:rsidP="00B15D6C">
      <w:pPr>
        <w:spacing w:after="0" w:line="360" w:lineRule="auto"/>
        <w:ind w:firstLine="708"/>
        <w:jc w:val="both"/>
        <w:rPr>
          <w:rFonts w:ascii="Times New Roman" w:hAnsi="Times New Roman" w:cs="Times New Roman"/>
          <w:sz w:val="28"/>
          <w:szCs w:val="28"/>
        </w:rPr>
      </w:pPr>
      <w:r w:rsidRPr="00054E75">
        <w:rPr>
          <w:rFonts w:ascii="Times New Roman" w:hAnsi="Times New Roman" w:cs="Times New Roman"/>
          <w:sz w:val="28"/>
          <w:szCs w:val="28"/>
        </w:rPr>
        <w:t>Теория инноваций и ее современные концепции базируются на знаниях о деловых циклах, технологических укладах, инновационных процессах и понятиях жизненного цикла продукции, технологий, нововведений, включая целый ряд организационно</w:t>
      </w:r>
      <w:r>
        <w:rPr>
          <w:rFonts w:ascii="Times New Roman" w:hAnsi="Times New Roman" w:cs="Times New Roman"/>
          <w:sz w:val="28"/>
          <w:szCs w:val="28"/>
        </w:rPr>
        <w:t>-</w:t>
      </w:r>
      <w:r w:rsidRPr="00054E75">
        <w:rPr>
          <w:rFonts w:ascii="Times New Roman" w:hAnsi="Times New Roman" w:cs="Times New Roman"/>
          <w:sz w:val="28"/>
          <w:szCs w:val="28"/>
        </w:rPr>
        <w:t xml:space="preserve">экономических решений производственного, коммерческого и иного характера. </w:t>
      </w:r>
    </w:p>
    <w:p w:rsidR="008541C4" w:rsidRDefault="008541C4" w:rsidP="00B15D6C">
      <w:pPr>
        <w:spacing w:after="0" w:line="360" w:lineRule="auto"/>
        <w:ind w:firstLine="708"/>
        <w:jc w:val="both"/>
        <w:rPr>
          <w:rFonts w:ascii="Times New Roman" w:hAnsi="Times New Roman" w:cs="Times New Roman"/>
          <w:sz w:val="28"/>
          <w:szCs w:val="28"/>
        </w:rPr>
      </w:pPr>
      <w:r w:rsidRPr="00054E75">
        <w:rPr>
          <w:rFonts w:ascii="Times New Roman" w:hAnsi="Times New Roman" w:cs="Times New Roman"/>
          <w:sz w:val="28"/>
          <w:szCs w:val="28"/>
        </w:rPr>
        <w:t>Практическая значимость знаний, концентрируемых теорией инноваций, заключается в возможности предвидеть направления и характеристики развития цивилизации с тем, чтобы разрабатывать обоснованные технические и деловые стратегии на всех уровнях принятия управленческих решений, оказывать влияние на изменения в фазах деловых циклов и компенсировать последствия периодов спада производства, содействовать подъему деловой активности.</w:t>
      </w:r>
    </w:p>
    <w:p w:rsidR="008541C4" w:rsidRDefault="00054E75" w:rsidP="00B15D6C">
      <w:pPr>
        <w:spacing w:after="0" w:line="360" w:lineRule="auto"/>
        <w:ind w:firstLine="708"/>
        <w:jc w:val="both"/>
        <w:rPr>
          <w:rFonts w:ascii="Times New Roman" w:hAnsi="Times New Roman" w:cs="Times New Roman"/>
          <w:sz w:val="28"/>
          <w:szCs w:val="28"/>
        </w:rPr>
      </w:pPr>
      <w:r w:rsidRPr="00054E75">
        <w:rPr>
          <w:rFonts w:ascii="Times New Roman" w:hAnsi="Times New Roman" w:cs="Times New Roman"/>
          <w:sz w:val="28"/>
          <w:szCs w:val="28"/>
        </w:rPr>
        <w:t xml:space="preserve">Базовые знания </w:t>
      </w:r>
      <w:proofErr w:type="spellStart"/>
      <w:r w:rsidRPr="00054E75">
        <w:rPr>
          <w:rFonts w:ascii="Times New Roman" w:hAnsi="Times New Roman" w:cs="Times New Roman"/>
          <w:sz w:val="28"/>
          <w:szCs w:val="28"/>
        </w:rPr>
        <w:t>инноватики</w:t>
      </w:r>
      <w:proofErr w:type="spellEnd"/>
      <w:r w:rsidRPr="00054E75">
        <w:rPr>
          <w:rFonts w:ascii="Times New Roman" w:hAnsi="Times New Roman" w:cs="Times New Roman"/>
          <w:sz w:val="28"/>
          <w:szCs w:val="28"/>
        </w:rPr>
        <w:t xml:space="preserve"> эффективно применяются в практике управления инновациями. В основу фо</w:t>
      </w:r>
      <w:r w:rsidR="00B02879">
        <w:rPr>
          <w:rFonts w:ascii="Times New Roman" w:hAnsi="Times New Roman" w:cs="Times New Roman"/>
          <w:sz w:val="28"/>
          <w:szCs w:val="28"/>
        </w:rPr>
        <w:t>рмирования и развития современных</w:t>
      </w:r>
      <w:r w:rsidRPr="00054E75">
        <w:rPr>
          <w:rFonts w:ascii="Times New Roman" w:hAnsi="Times New Roman" w:cs="Times New Roman"/>
          <w:sz w:val="28"/>
          <w:szCs w:val="28"/>
        </w:rPr>
        <w:t xml:space="preserve"> инноваций положены исследования русского экономиста Н. Д. Кондратьева и австрийского ученого Й. </w:t>
      </w:r>
      <w:proofErr w:type="spellStart"/>
      <w:r w:rsidRPr="00054E75">
        <w:rPr>
          <w:rFonts w:ascii="Times New Roman" w:hAnsi="Times New Roman" w:cs="Times New Roman"/>
          <w:sz w:val="28"/>
          <w:szCs w:val="28"/>
        </w:rPr>
        <w:t>Шумпетера</w:t>
      </w:r>
      <w:proofErr w:type="spellEnd"/>
      <w:r w:rsidRPr="00054E75">
        <w:rPr>
          <w:rFonts w:ascii="Times New Roman" w:hAnsi="Times New Roman" w:cs="Times New Roman"/>
          <w:sz w:val="28"/>
          <w:szCs w:val="28"/>
        </w:rPr>
        <w:t>.</w:t>
      </w:r>
    </w:p>
    <w:p w:rsidR="0098004D" w:rsidRPr="0098004D" w:rsidRDefault="0098004D" w:rsidP="00B15D6C">
      <w:pPr>
        <w:pStyle w:val="Default"/>
        <w:spacing w:line="360" w:lineRule="auto"/>
        <w:ind w:firstLine="708"/>
        <w:jc w:val="both"/>
        <w:rPr>
          <w:sz w:val="28"/>
          <w:szCs w:val="28"/>
        </w:rPr>
      </w:pPr>
      <w:r>
        <w:rPr>
          <w:sz w:val="28"/>
          <w:szCs w:val="28"/>
        </w:rPr>
        <w:t xml:space="preserve">В данной работе </w:t>
      </w:r>
      <w:r w:rsidRPr="0098004D">
        <w:rPr>
          <w:sz w:val="28"/>
          <w:szCs w:val="28"/>
        </w:rPr>
        <w:t>рассматрива</w:t>
      </w:r>
      <w:r>
        <w:rPr>
          <w:sz w:val="28"/>
          <w:szCs w:val="28"/>
        </w:rPr>
        <w:t>ю</w:t>
      </w:r>
      <w:r w:rsidRPr="0098004D">
        <w:rPr>
          <w:sz w:val="28"/>
          <w:szCs w:val="28"/>
        </w:rPr>
        <w:t>тся</w:t>
      </w:r>
      <w:r>
        <w:rPr>
          <w:sz w:val="28"/>
          <w:szCs w:val="28"/>
        </w:rPr>
        <w:t xml:space="preserve"> становление</w:t>
      </w:r>
      <w:r w:rsidR="004B4D11">
        <w:rPr>
          <w:sz w:val="28"/>
          <w:szCs w:val="28"/>
        </w:rPr>
        <w:t xml:space="preserve"> современной </w:t>
      </w:r>
      <w:proofErr w:type="spellStart"/>
      <w:r w:rsidR="004B4D11">
        <w:rPr>
          <w:sz w:val="28"/>
          <w:szCs w:val="28"/>
        </w:rPr>
        <w:t>инноватики</w:t>
      </w:r>
      <w:proofErr w:type="spellEnd"/>
      <w:r w:rsidRPr="0098004D">
        <w:rPr>
          <w:sz w:val="28"/>
          <w:szCs w:val="28"/>
        </w:rPr>
        <w:t xml:space="preserve">, классификация инноваций, философско-экономические теории, </w:t>
      </w:r>
      <w:r w:rsidR="00B02879">
        <w:rPr>
          <w:sz w:val="28"/>
          <w:szCs w:val="28"/>
        </w:rPr>
        <w:t xml:space="preserve">которые привели </w:t>
      </w:r>
      <w:r w:rsidRPr="0098004D">
        <w:rPr>
          <w:sz w:val="28"/>
          <w:szCs w:val="28"/>
        </w:rPr>
        <w:t xml:space="preserve">к зарождению теории </w:t>
      </w:r>
      <w:proofErr w:type="spellStart"/>
      <w:r w:rsidRPr="0098004D">
        <w:rPr>
          <w:sz w:val="28"/>
          <w:szCs w:val="28"/>
        </w:rPr>
        <w:t>инноватики</w:t>
      </w:r>
      <w:proofErr w:type="spellEnd"/>
      <w:r w:rsidRPr="0098004D">
        <w:rPr>
          <w:sz w:val="28"/>
          <w:szCs w:val="28"/>
        </w:rPr>
        <w:t>, основополагающие циклические теории экономического развития, жизненны</w:t>
      </w:r>
      <w:r w:rsidR="00B02879">
        <w:rPr>
          <w:sz w:val="28"/>
          <w:szCs w:val="28"/>
        </w:rPr>
        <w:t>й цикл инновации как циклического</w:t>
      </w:r>
      <w:r w:rsidRPr="0098004D">
        <w:rPr>
          <w:sz w:val="28"/>
          <w:szCs w:val="28"/>
        </w:rPr>
        <w:t xml:space="preserve"> процесс</w:t>
      </w:r>
      <w:r w:rsidR="00B02879">
        <w:rPr>
          <w:sz w:val="28"/>
          <w:szCs w:val="28"/>
        </w:rPr>
        <w:t>а</w:t>
      </w:r>
      <w:r w:rsidRPr="0098004D">
        <w:rPr>
          <w:sz w:val="28"/>
          <w:szCs w:val="28"/>
        </w:rPr>
        <w:t xml:space="preserve">. </w:t>
      </w:r>
    </w:p>
    <w:p w:rsidR="0098004D" w:rsidRDefault="0098004D" w:rsidP="00B15D6C">
      <w:pPr>
        <w:pStyle w:val="Default"/>
        <w:spacing w:line="360" w:lineRule="auto"/>
        <w:ind w:firstLine="708"/>
        <w:jc w:val="both"/>
        <w:rPr>
          <w:sz w:val="28"/>
          <w:szCs w:val="28"/>
        </w:rPr>
      </w:pPr>
      <w:r w:rsidRPr="0098004D">
        <w:rPr>
          <w:sz w:val="28"/>
          <w:szCs w:val="28"/>
        </w:rPr>
        <w:t>Кроме того, ряд вопросов представлен с позиции разработки и внедрения инноваций как реального проекта, в этой связи раскрывается сущность теории разработки бизнес-модели, жизненный цикл принятия инновационных продуктов и группы потребителей, значимость определения типа конкурентного поведения организации и формирования стратегии действия компании в соответствии с типом</w:t>
      </w:r>
      <w:r>
        <w:rPr>
          <w:sz w:val="28"/>
          <w:szCs w:val="28"/>
        </w:rPr>
        <w:t xml:space="preserve"> – на примере компании «</w:t>
      </w:r>
      <w:r>
        <w:rPr>
          <w:sz w:val="28"/>
          <w:szCs w:val="28"/>
          <w:lang w:val="en-US"/>
        </w:rPr>
        <w:t>Coca</w:t>
      </w:r>
      <w:r w:rsidRPr="0098004D">
        <w:rPr>
          <w:sz w:val="28"/>
          <w:szCs w:val="28"/>
        </w:rPr>
        <w:t>-</w:t>
      </w:r>
      <w:r>
        <w:rPr>
          <w:sz w:val="28"/>
          <w:szCs w:val="28"/>
          <w:lang w:val="en-US"/>
        </w:rPr>
        <w:t>Cola</w:t>
      </w:r>
      <w:r>
        <w:rPr>
          <w:sz w:val="28"/>
          <w:szCs w:val="28"/>
        </w:rPr>
        <w:t>»</w:t>
      </w:r>
      <w:r w:rsidRPr="0098004D">
        <w:rPr>
          <w:sz w:val="28"/>
          <w:szCs w:val="28"/>
        </w:rPr>
        <w:t>.</w:t>
      </w:r>
    </w:p>
    <w:p w:rsidR="00054E75" w:rsidRPr="008E7D8E" w:rsidRDefault="00605ADC" w:rsidP="00B15D6C">
      <w:pPr>
        <w:pStyle w:val="1"/>
        <w:spacing w:before="0" w:line="360" w:lineRule="auto"/>
        <w:jc w:val="both"/>
        <w:rPr>
          <w:rFonts w:ascii="Times New Roman" w:hAnsi="Times New Roman" w:cs="Times New Roman"/>
          <w:b/>
          <w:color w:val="auto"/>
          <w:sz w:val="28"/>
        </w:rPr>
      </w:pPr>
      <w:bookmarkStart w:id="2" w:name="_Toc37456454"/>
      <w:r w:rsidRPr="008E7D8E">
        <w:rPr>
          <w:rFonts w:ascii="Times New Roman" w:hAnsi="Times New Roman" w:cs="Times New Roman"/>
          <w:b/>
          <w:color w:val="auto"/>
          <w:sz w:val="28"/>
        </w:rPr>
        <w:lastRenderedPageBreak/>
        <w:t xml:space="preserve">1 Становление теории </w:t>
      </w:r>
      <w:proofErr w:type="spellStart"/>
      <w:r w:rsidRPr="008E7D8E">
        <w:rPr>
          <w:rFonts w:ascii="Times New Roman" w:hAnsi="Times New Roman" w:cs="Times New Roman"/>
          <w:b/>
          <w:color w:val="auto"/>
          <w:sz w:val="28"/>
        </w:rPr>
        <w:t>инноватики</w:t>
      </w:r>
      <w:bookmarkEnd w:id="2"/>
      <w:proofErr w:type="spellEnd"/>
      <w:r w:rsidRPr="008E7D8E">
        <w:rPr>
          <w:rFonts w:ascii="Times New Roman" w:hAnsi="Times New Roman" w:cs="Times New Roman"/>
          <w:b/>
          <w:color w:val="auto"/>
          <w:sz w:val="28"/>
        </w:rPr>
        <w:t xml:space="preserve"> </w:t>
      </w:r>
      <w:r w:rsidR="00054E75" w:rsidRPr="008E7D8E">
        <w:rPr>
          <w:rFonts w:ascii="Times New Roman" w:hAnsi="Times New Roman" w:cs="Times New Roman"/>
          <w:b/>
          <w:color w:val="auto"/>
          <w:sz w:val="28"/>
        </w:rPr>
        <w:t xml:space="preserve"> </w:t>
      </w:r>
    </w:p>
    <w:p w:rsidR="00DD0FB9" w:rsidRPr="008E7D8E" w:rsidRDefault="00605ADC" w:rsidP="001A27C7">
      <w:pPr>
        <w:pStyle w:val="2"/>
        <w:spacing w:before="0" w:line="360" w:lineRule="auto"/>
        <w:ind w:firstLine="708"/>
        <w:jc w:val="both"/>
        <w:rPr>
          <w:rFonts w:ascii="Times New Roman" w:hAnsi="Times New Roman" w:cs="Times New Roman"/>
          <w:b/>
          <w:color w:val="auto"/>
          <w:sz w:val="28"/>
        </w:rPr>
      </w:pPr>
      <w:bookmarkStart w:id="3" w:name="_Toc37456455"/>
      <w:r w:rsidRPr="008E7D8E">
        <w:rPr>
          <w:rFonts w:ascii="Times New Roman" w:hAnsi="Times New Roman" w:cs="Times New Roman"/>
          <w:b/>
          <w:color w:val="auto"/>
          <w:sz w:val="28"/>
        </w:rPr>
        <w:t>1.</w:t>
      </w:r>
      <w:r w:rsidR="004B4D11" w:rsidRPr="008E7D8E">
        <w:rPr>
          <w:rFonts w:ascii="Times New Roman" w:hAnsi="Times New Roman" w:cs="Times New Roman"/>
          <w:b/>
          <w:color w:val="auto"/>
          <w:sz w:val="28"/>
        </w:rPr>
        <w:t>1</w:t>
      </w:r>
      <w:r w:rsidRPr="008E7D8E">
        <w:rPr>
          <w:rFonts w:ascii="Times New Roman" w:hAnsi="Times New Roman" w:cs="Times New Roman"/>
          <w:b/>
          <w:color w:val="auto"/>
          <w:sz w:val="28"/>
        </w:rPr>
        <w:t xml:space="preserve"> </w:t>
      </w:r>
      <w:r w:rsidR="00330C79" w:rsidRPr="008E7D8E">
        <w:rPr>
          <w:rFonts w:ascii="Times New Roman" w:hAnsi="Times New Roman" w:cs="Times New Roman"/>
          <w:b/>
          <w:color w:val="auto"/>
          <w:sz w:val="28"/>
        </w:rPr>
        <w:t xml:space="preserve">Философско-экономические теории, приведшие к зарождению теории </w:t>
      </w:r>
      <w:proofErr w:type="spellStart"/>
      <w:r w:rsidR="00330C79" w:rsidRPr="008E7D8E">
        <w:rPr>
          <w:rFonts w:ascii="Times New Roman" w:hAnsi="Times New Roman" w:cs="Times New Roman"/>
          <w:b/>
          <w:color w:val="auto"/>
          <w:sz w:val="28"/>
        </w:rPr>
        <w:t>инноватики</w:t>
      </w:r>
      <w:proofErr w:type="spellEnd"/>
      <w:r w:rsidR="00330C79" w:rsidRPr="008E7D8E">
        <w:rPr>
          <w:rFonts w:ascii="Times New Roman" w:hAnsi="Times New Roman" w:cs="Times New Roman"/>
          <w:b/>
          <w:color w:val="auto"/>
          <w:sz w:val="28"/>
        </w:rPr>
        <w:t>.</w:t>
      </w:r>
      <w:r w:rsidR="00DD0FB9" w:rsidRPr="008E7D8E">
        <w:rPr>
          <w:rFonts w:ascii="Times New Roman" w:hAnsi="Times New Roman" w:cs="Times New Roman"/>
          <w:b/>
          <w:color w:val="auto"/>
          <w:sz w:val="28"/>
        </w:rPr>
        <w:t xml:space="preserve"> </w:t>
      </w:r>
      <w:r w:rsidR="00330C79" w:rsidRPr="008E7D8E">
        <w:rPr>
          <w:rFonts w:ascii="Times New Roman" w:hAnsi="Times New Roman" w:cs="Times New Roman"/>
          <w:b/>
          <w:color w:val="auto"/>
          <w:sz w:val="28"/>
        </w:rPr>
        <w:t>Теория Н.Д. Кондратьева</w:t>
      </w:r>
      <w:bookmarkEnd w:id="3"/>
      <w:r w:rsidR="00330C79" w:rsidRPr="008E7D8E">
        <w:rPr>
          <w:rFonts w:ascii="Times New Roman" w:hAnsi="Times New Roman" w:cs="Times New Roman"/>
          <w:b/>
          <w:color w:val="auto"/>
          <w:sz w:val="28"/>
        </w:rPr>
        <w:t xml:space="preserve"> </w:t>
      </w:r>
    </w:p>
    <w:p w:rsidR="00C803C8" w:rsidRDefault="00330C79" w:rsidP="00B15D6C">
      <w:pPr>
        <w:spacing w:after="0" w:line="360" w:lineRule="auto"/>
        <w:ind w:firstLine="708"/>
        <w:jc w:val="both"/>
        <w:rPr>
          <w:rFonts w:ascii="Times New Roman" w:hAnsi="Times New Roman" w:cs="Times New Roman"/>
          <w:sz w:val="28"/>
          <w:szCs w:val="28"/>
        </w:rPr>
      </w:pPr>
      <w:r w:rsidRPr="00DD0FB9">
        <w:rPr>
          <w:rFonts w:ascii="Times New Roman" w:hAnsi="Times New Roman" w:cs="Times New Roman"/>
          <w:sz w:val="28"/>
          <w:szCs w:val="28"/>
        </w:rPr>
        <w:t xml:space="preserve">В основу современной теории </w:t>
      </w:r>
      <w:proofErr w:type="spellStart"/>
      <w:r w:rsidRPr="00DD0FB9">
        <w:rPr>
          <w:rFonts w:ascii="Times New Roman" w:hAnsi="Times New Roman" w:cs="Times New Roman"/>
          <w:sz w:val="28"/>
          <w:szCs w:val="28"/>
        </w:rPr>
        <w:t>инноватики</w:t>
      </w:r>
      <w:proofErr w:type="spellEnd"/>
      <w:r w:rsidRPr="00DD0FB9">
        <w:rPr>
          <w:rFonts w:ascii="Times New Roman" w:hAnsi="Times New Roman" w:cs="Times New Roman"/>
          <w:sz w:val="28"/>
          <w:szCs w:val="28"/>
        </w:rPr>
        <w:t xml:space="preserve"> положены исследования русского экономиста Николая Дмитриевича Кондратьева и австрийского ученого Й. </w:t>
      </w:r>
      <w:proofErr w:type="spellStart"/>
      <w:r w:rsidRPr="00DD0FB9">
        <w:rPr>
          <w:rFonts w:ascii="Times New Roman" w:hAnsi="Times New Roman" w:cs="Times New Roman"/>
          <w:sz w:val="28"/>
          <w:szCs w:val="28"/>
        </w:rPr>
        <w:t>Шумпетера</w:t>
      </w:r>
      <w:proofErr w:type="spellEnd"/>
      <w:r w:rsidRPr="00DD0FB9">
        <w:rPr>
          <w:rFonts w:ascii="Times New Roman" w:hAnsi="Times New Roman" w:cs="Times New Roman"/>
          <w:sz w:val="28"/>
          <w:szCs w:val="28"/>
        </w:rPr>
        <w:t>. Пр</w:t>
      </w:r>
      <w:r w:rsidR="00DC0A1F">
        <w:rPr>
          <w:rFonts w:ascii="Times New Roman" w:hAnsi="Times New Roman" w:cs="Times New Roman"/>
          <w:sz w:val="28"/>
          <w:szCs w:val="28"/>
        </w:rPr>
        <w:t>икладная</w:t>
      </w:r>
      <w:r w:rsidRPr="00DD0FB9">
        <w:rPr>
          <w:rFonts w:ascii="Times New Roman" w:hAnsi="Times New Roman" w:cs="Times New Roman"/>
          <w:sz w:val="28"/>
          <w:szCs w:val="28"/>
        </w:rPr>
        <w:t xml:space="preserve"> </w:t>
      </w:r>
      <w:r w:rsidR="00B6107A">
        <w:rPr>
          <w:rFonts w:ascii="Times New Roman" w:hAnsi="Times New Roman" w:cs="Times New Roman"/>
          <w:sz w:val="28"/>
          <w:szCs w:val="28"/>
        </w:rPr>
        <w:t xml:space="preserve">ценность </w:t>
      </w:r>
      <w:r w:rsidRPr="00DD0FB9">
        <w:rPr>
          <w:rFonts w:ascii="Times New Roman" w:hAnsi="Times New Roman" w:cs="Times New Roman"/>
          <w:sz w:val="28"/>
          <w:szCs w:val="28"/>
        </w:rPr>
        <w:t xml:space="preserve">основ </w:t>
      </w:r>
      <w:proofErr w:type="spellStart"/>
      <w:r w:rsidRPr="00DD0FB9">
        <w:rPr>
          <w:rFonts w:ascii="Times New Roman" w:hAnsi="Times New Roman" w:cs="Times New Roman"/>
          <w:sz w:val="28"/>
          <w:szCs w:val="28"/>
        </w:rPr>
        <w:t>инноватики</w:t>
      </w:r>
      <w:proofErr w:type="spellEnd"/>
      <w:r w:rsidRPr="00DD0FB9">
        <w:rPr>
          <w:rFonts w:ascii="Times New Roman" w:hAnsi="Times New Roman" w:cs="Times New Roman"/>
          <w:sz w:val="28"/>
          <w:szCs w:val="28"/>
        </w:rPr>
        <w:t xml:space="preserve"> </w:t>
      </w:r>
      <w:r w:rsidR="00B6107A">
        <w:rPr>
          <w:rFonts w:ascii="Times New Roman" w:hAnsi="Times New Roman" w:cs="Times New Roman"/>
          <w:sz w:val="28"/>
          <w:szCs w:val="28"/>
        </w:rPr>
        <w:t xml:space="preserve">состоит </w:t>
      </w:r>
      <w:r w:rsidRPr="00DD0FB9">
        <w:rPr>
          <w:rFonts w:ascii="Times New Roman" w:hAnsi="Times New Roman" w:cs="Times New Roman"/>
          <w:sz w:val="28"/>
          <w:szCs w:val="28"/>
        </w:rPr>
        <w:t xml:space="preserve">в </w:t>
      </w:r>
      <w:r w:rsidR="00B6107A">
        <w:rPr>
          <w:rFonts w:ascii="Times New Roman" w:hAnsi="Times New Roman" w:cs="Times New Roman"/>
          <w:sz w:val="28"/>
          <w:szCs w:val="28"/>
        </w:rPr>
        <w:t>потенциале</w:t>
      </w:r>
      <w:r w:rsidRPr="00DD0FB9">
        <w:rPr>
          <w:rFonts w:ascii="Times New Roman" w:hAnsi="Times New Roman" w:cs="Times New Roman"/>
          <w:sz w:val="28"/>
          <w:szCs w:val="28"/>
        </w:rPr>
        <w:t xml:space="preserve"> </w:t>
      </w:r>
      <w:r w:rsidR="00B6107A" w:rsidRPr="00DD0FB9">
        <w:rPr>
          <w:rFonts w:ascii="Times New Roman" w:hAnsi="Times New Roman" w:cs="Times New Roman"/>
          <w:sz w:val="28"/>
          <w:szCs w:val="28"/>
        </w:rPr>
        <w:t>предугадать</w:t>
      </w:r>
      <w:r w:rsidRPr="00DD0FB9">
        <w:rPr>
          <w:rFonts w:ascii="Times New Roman" w:hAnsi="Times New Roman" w:cs="Times New Roman"/>
          <w:sz w:val="28"/>
          <w:szCs w:val="28"/>
        </w:rPr>
        <w:t xml:space="preserve"> </w:t>
      </w:r>
      <w:r w:rsidR="00B6107A">
        <w:rPr>
          <w:rFonts w:ascii="Times New Roman" w:hAnsi="Times New Roman" w:cs="Times New Roman"/>
          <w:sz w:val="28"/>
          <w:szCs w:val="28"/>
        </w:rPr>
        <w:t xml:space="preserve">курс </w:t>
      </w:r>
      <w:r w:rsidRPr="00DD0FB9">
        <w:rPr>
          <w:rFonts w:ascii="Times New Roman" w:hAnsi="Times New Roman" w:cs="Times New Roman"/>
          <w:sz w:val="28"/>
          <w:szCs w:val="28"/>
        </w:rPr>
        <w:t xml:space="preserve">развития </w:t>
      </w:r>
      <w:r w:rsidR="00B6107A">
        <w:rPr>
          <w:rFonts w:ascii="Times New Roman" w:hAnsi="Times New Roman" w:cs="Times New Roman"/>
          <w:sz w:val="28"/>
          <w:szCs w:val="28"/>
        </w:rPr>
        <w:t>прогресса</w:t>
      </w:r>
      <w:r w:rsidRPr="00DD0FB9">
        <w:rPr>
          <w:rFonts w:ascii="Times New Roman" w:hAnsi="Times New Roman" w:cs="Times New Roman"/>
          <w:sz w:val="28"/>
          <w:szCs w:val="28"/>
        </w:rPr>
        <w:t xml:space="preserve">, чтобы </w:t>
      </w:r>
      <w:r w:rsidR="0063355C">
        <w:rPr>
          <w:rFonts w:ascii="Times New Roman" w:hAnsi="Times New Roman" w:cs="Times New Roman"/>
          <w:sz w:val="28"/>
          <w:szCs w:val="28"/>
        </w:rPr>
        <w:t>осуществлять</w:t>
      </w:r>
      <w:r w:rsidR="00B6107A">
        <w:rPr>
          <w:rFonts w:ascii="Times New Roman" w:hAnsi="Times New Roman" w:cs="Times New Roman"/>
          <w:sz w:val="28"/>
          <w:szCs w:val="28"/>
        </w:rPr>
        <w:t xml:space="preserve"> рациональный</w:t>
      </w:r>
      <w:r w:rsidRPr="00DD0FB9">
        <w:rPr>
          <w:rFonts w:ascii="Times New Roman" w:hAnsi="Times New Roman" w:cs="Times New Roman"/>
          <w:sz w:val="28"/>
          <w:szCs w:val="28"/>
        </w:rPr>
        <w:t xml:space="preserve"> </w:t>
      </w:r>
      <w:r w:rsidR="00B6107A">
        <w:rPr>
          <w:rFonts w:ascii="Times New Roman" w:hAnsi="Times New Roman" w:cs="Times New Roman"/>
          <w:sz w:val="28"/>
          <w:szCs w:val="28"/>
        </w:rPr>
        <w:t xml:space="preserve">производственный план </w:t>
      </w:r>
      <w:r w:rsidRPr="00DD0FB9">
        <w:rPr>
          <w:rFonts w:ascii="Times New Roman" w:hAnsi="Times New Roman" w:cs="Times New Roman"/>
          <w:sz w:val="28"/>
          <w:szCs w:val="28"/>
        </w:rPr>
        <w:t xml:space="preserve">на всех </w:t>
      </w:r>
      <w:r w:rsidR="00B6107A" w:rsidRPr="00DD0FB9">
        <w:rPr>
          <w:rFonts w:ascii="Times New Roman" w:hAnsi="Times New Roman" w:cs="Times New Roman"/>
          <w:sz w:val="28"/>
          <w:szCs w:val="28"/>
        </w:rPr>
        <w:t>ст</w:t>
      </w:r>
      <w:r w:rsidR="00B6107A">
        <w:rPr>
          <w:rFonts w:ascii="Times New Roman" w:hAnsi="Times New Roman" w:cs="Times New Roman"/>
          <w:sz w:val="28"/>
          <w:szCs w:val="28"/>
        </w:rPr>
        <w:t xml:space="preserve">адиях </w:t>
      </w:r>
      <w:r w:rsidR="0063355C">
        <w:rPr>
          <w:rFonts w:ascii="Times New Roman" w:hAnsi="Times New Roman" w:cs="Times New Roman"/>
          <w:sz w:val="28"/>
          <w:szCs w:val="28"/>
        </w:rPr>
        <w:t xml:space="preserve">реализации </w:t>
      </w:r>
      <w:r w:rsidR="00B6107A">
        <w:rPr>
          <w:rFonts w:ascii="Times New Roman" w:hAnsi="Times New Roman" w:cs="Times New Roman"/>
          <w:sz w:val="28"/>
          <w:szCs w:val="28"/>
        </w:rPr>
        <w:t>идей по управлению</w:t>
      </w:r>
      <w:r w:rsidRPr="00DD0FB9">
        <w:rPr>
          <w:rFonts w:ascii="Times New Roman" w:hAnsi="Times New Roman" w:cs="Times New Roman"/>
          <w:sz w:val="28"/>
          <w:szCs w:val="28"/>
        </w:rPr>
        <w:t xml:space="preserve">, </w:t>
      </w:r>
      <w:r w:rsidR="002E38BC" w:rsidRPr="00DD0FB9">
        <w:rPr>
          <w:rFonts w:ascii="Times New Roman" w:hAnsi="Times New Roman" w:cs="Times New Roman"/>
          <w:sz w:val="28"/>
          <w:szCs w:val="28"/>
        </w:rPr>
        <w:t>проявлять</w:t>
      </w:r>
      <w:r w:rsidRPr="00DD0FB9">
        <w:rPr>
          <w:rFonts w:ascii="Times New Roman" w:hAnsi="Times New Roman" w:cs="Times New Roman"/>
          <w:sz w:val="28"/>
          <w:szCs w:val="28"/>
        </w:rPr>
        <w:t xml:space="preserve"> </w:t>
      </w:r>
      <w:r w:rsidR="0063355C" w:rsidRPr="00DD0FB9">
        <w:rPr>
          <w:rFonts w:ascii="Times New Roman" w:hAnsi="Times New Roman" w:cs="Times New Roman"/>
          <w:sz w:val="28"/>
          <w:szCs w:val="28"/>
        </w:rPr>
        <w:t>воздействие</w:t>
      </w:r>
      <w:r w:rsidRPr="00DD0FB9">
        <w:rPr>
          <w:rFonts w:ascii="Times New Roman" w:hAnsi="Times New Roman" w:cs="Times New Roman"/>
          <w:sz w:val="28"/>
          <w:szCs w:val="28"/>
        </w:rPr>
        <w:t xml:space="preserve"> на </w:t>
      </w:r>
      <w:r w:rsidR="002E38BC">
        <w:rPr>
          <w:rFonts w:ascii="Times New Roman" w:hAnsi="Times New Roman" w:cs="Times New Roman"/>
          <w:sz w:val="28"/>
          <w:szCs w:val="28"/>
        </w:rPr>
        <w:t>переменчив</w:t>
      </w:r>
      <w:r w:rsidR="0063355C">
        <w:rPr>
          <w:rFonts w:ascii="Times New Roman" w:hAnsi="Times New Roman" w:cs="Times New Roman"/>
          <w:sz w:val="28"/>
          <w:szCs w:val="28"/>
        </w:rPr>
        <w:t>ость фаз</w:t>
      </w:r>
      <w:r w:rsidRPr="00DD0FB9">
        <w:rPr>
          <w:rFonts w:ascii="Times New Roman" w:hAnsi="Times New Roman" w:cs="Times New Roman"/>
          <w:sz w:val="28"/>
          <w:szCs w:val="28"/>
        </w:rPr>
        <w:t xml:space="preserve"> деловых циклов и </w:t>
      </w:r>
      <w:r w:rsidR="0063355C">
        <w:rPr>
          <w:rFonts w:ascii="Times New Roman" w:hAnsi="Times New Roman" w:cs="Times New Roman"/>
          <w:sz w:val="28"/>
          <w:szCs w:val="28"/>
        </w:rPr>
        <w:t>скорректировать</w:t>
      </w:r>
      <w:r w:rsidRPr="00DD0FB9">
        <w:rPr>
          <w:rFonts w:ascii="Times New Roman" w:hAnsi="Times New Roman" w:cs="Times New Roman"/>
          <w:sz w:val="28"/>
          <w:szCs w:val="28"/>
        </w:rPr>
        <w:t xml:space="preserve"> </w:t>
      </w:r>
      <w:r w:rsidR="0063355C" w:rsidRPr="00DD0FB9">
        <w:rPr>
          <w:rFonts w:ascii="Times New Roman" w:hAnsi="Times New Roman" w:cs="Times New Roman"/>
          <w:sz w:val="28"/>
          <w:szCs w:val="28"/>
        </w:rPr>
        <w:t>результаты</w:t>
      </w:r>
      <w:r w:rsidRPr="00DD0FB9">
        <w:rPr>
          <w:rFonts w:ascii="Times New Roman" w:hAnsi="Times New Roman" w:cs="Times New Roman"/>
          <w:sz w:val="28"/>
          <w:szCs w:val="28"/>
        </w:rPr>
        <w:t xml:space="preserve"> </w:t>
      </w:r>
      <w:r w:rsidR="0063355C" w:rsidRPr="00DD0FB9">
        <w:rPr>
          <w:rFonts w:ascii="Times New Roman" w:hAnsi="Times New Roman" w:cs="Times New Roman"/>
          <w:sz w:val="28"/>
          <w:szCs w:val="28"/>
        </w:rPr>
        <w:t>этапов</w:t>
      </w:r>
      <w:r w:rsidRPr="00DD0FB9">
        <w:rPr>
          <w:rFonts w:ascii="Times New Roman" w:hAnsi="Times New Roman" w:cs="Times New Roman"/>
          <w:sz w:val="28"/>
          <w:szCs w:val="28"/>
        </w:rPr>
        <w:t xml:space="preserve"> </w:t>
      </w:r>
      <w:r w:rsidR="00DC0A1F" w:rsidRPr="00DD0FB9">
        <w:rPr>
          <w:rFonts w:ascii="Times New Roman" w:hAnsi="Times New Roman" w:cs="Times New Roman"/>
          <w:sz w:val="28"/>
          <w:szCs w:val="28"/>
        </w:rPr>
        <w:t>производств</w:t>
      </w:r>
      <w:r w:rsidR="00DC0A1F">
        <w:rPr>
          <w:rFonts w:ascii="Times New Roman" w:hAnsi="Times New Roman" w:cs="Times New Roman"/>
          <w:sz w:val="28"/>
          <w:szCs w:val="28"/>
        </w:rPr>
        <w:t xml:space="preserve">енного </w:t>
      </w:r>
      <w:r w:rsidR="003455CF">
        <w:rPr>
          <w:rFonts w:ascii="Times New Roman" w:hAnsi="Times New Roman" w:cs="Times New Roman"/>
          <w:sz w:val="28"/>
          <w:szCs w:val="28"/>
        </w:rPr>
        <w:t>регресса</w:t>
      </w:r>
      <w:r w:rsidRPr="00DD0FB9">
        <w:rPr>
          <w:rFonts w:ascii="Times New Roman" w:hAnsi="Times New Roman" w:cs="Times New Roman"/>
          <w:sz w:val="28"/>
          <w:szCs w:val="28"/>
        </w:rPr>
        <w:t xml:space="preserve">, </w:t>
      </w:r>
      <w:r w:rsidR="0063355C" w:rsidRPr="00DD0FB9">
        <w:rPr>
          <w:rFonts w:ascii="Times New Roman" w:hAnsi="Times New Roman" w:cs="Times New Roman"/>
          <w:sz w:val="28"/>
          <w:szCs w:val="28"/>
        </w:rPr>
        <w:t>способствовать</w:t>
      </w:r>
      <w:r w:rsidRPr="00DD0FB9">
        <w:rPr>
          <w:rFonts w:ascii="Times New Roman" w:hAnsi="Times New Roman" w:cs="Times New Roman"/>
          <w:sz w:val="28"/>
          <w:szCs w:val="28"/>
        </w:rPr>
        <w:t xml:space="preserve"> </w:t>
      </w:r>
      <w:r w:rsidR="0063355C" w:rsidRPr="00DD0FB9">
        <w:rPr>
          <w:rFonts w:ascii="Times New Roman" w:hAnsi="Times New Roman" w:cs="Times New Roman"/>
          <w:sz w:val="28"/>
          <w:szCs w:val="28"/>
        </w:rPr>
        <w:t>взлету</w:t>
      </w:r>
      <w:r w:rsidRPr="00DD0FB9">
        <w:rPr>
          <w:rFonts w:ascii="Times New Roman" w:hAnsi="Times New Roman" w:cs="Times New Roman"/>
          <w:sz w:val="28"/>
          <w:szCs w:val="28"/>
        </w:rPr>
        <w:t xml:space="preserve"> деловой </w:t>
      </w:r>
      <w:r w:rsidR="002E38BC" w:rsidRPr="00DD0FB9">
        <w:rPr>
          <w:rFonts w:ascii="Times New Roman" w:hAnsi="Times New Roman" w:cs="Times New Roman"/>
          <w:sz w:val="28"/>
          <w:szCs w:val="28"/>
        </w:rPr>
        <w:t>инициативности</w:t>
      </w:r>
      <w:r w:rsidRPr="00DD0FB9">
        <w:rPr>
          <w:rFonts w:ascii="Times New Roman" w:hAnsi="Times New Roman" w:cs="Times New Roman"/>
          <w:sz w:val="28"/>
          <w:szCs w:val="28"/>
        </w:rPr>
        <w:t xml:space="preserve">. </w:t>
      </w:r>
    </w:p>
    <w:p w:rsidR="00C803C8" w:rsidRDefault="00330C79" w:rsidP="002E38BC">
      <w:pPr>
        <w:spacing w:after="0" w:line="360" w:lineRule="auto"/>
        <w:ind w:firstLine="708"/>
        <w:jc w:val="both"/>
        <w:rPr>
          <w:rFonts w:ascii="Times New Roman" w:hAnsi="Times New Roman" w:cs="Times New Roman"/>
          <w:sz w:val="28"/>
          <w:szCs w:val="28"/>
        </w:rPr>
      </w:pPr>
      <w:r w:rsidRPr="00DD0FB9">
        <w:rPr>
          <w:rFonts w:ascii="Times New Roman" w:hAnsi="Times New Roman" w:cs="Times New Roman"/>
          <w:sz w:val="28"/>
          <w:szCs w:val="28"/>
        </w:rPr>
        <w:t>Экономисты первой половины XIX века обращали внимание на процессы колебательного характера длительностью в 7 – 11 лет, известные как промышленно-капиталистические циклы. Они слагаются из трех повторяющихся фаз: «подъем – кризис – депрессия». В трудах</w:t>
      </w:r>
      <w:r w:rsidR="00C803C8">
        <w:rPr>
          <w:rFonts w:ascii="Times New Roman" w:hAnsi="Times New Roman" w:cs="Times New Roman"/>
          <w:sz w:val="28"/>
          <w:szCs w:val="28"/>
        </w:rPr>
        <w:t xml:space="preserve"> многих </w:t>
      </w:r>
      <w:r w:rsidRPr="00DD0FB9">
        <w:rPr>
          <w:rFonts w:ascii="Times New Roman" w:hAnsi="Times New Roman" w:cs="Times New Roman"/>
          <w:sz w:val="28"/>
          <w:szCs w:val="28"/>
        </w:rPr>
        <w:t>известных экономистов отмечалось, что они периодичны и органически присущи капиталистическому строю. Исследовав обширный статистический материал, связанный с цикличностью чередования сменяющихся фаз в промышленном производстве, российский экономист, профессор Н. Д. Кондратьев установил существование длинных волн, или больших циклов конъюнктуры.</w:t>
      </w:r>
      <w:r w:rsidR="00C803C8">
        <w:rPr>
          <w:rFonts w:ascii="Times New Roman" w:hAnsi="Times New Roman" w:cs="Times New Roman"/>
          <w:sz w:val="28"/>
          <w:szCs w:val="28"/>
        </w:rPr>
        <w:t xml:space="preserve"> Он</w:t>
      </w:r>
      <w:r w:rsidRPr="00DD0FB9">
        <w:rPr>
          <w:rFonts w:ascii="Times New Roman" w:hAnsi="Times New Roman" w:cs="Times New Roman"/>
          <w:sz w:val="28"/>
          <w:szCs w:val="28"/>
        </w:rPr>
        <w:t xml:space="preserve"> разработал концепцию длинных волн, согласно которой развитие экономики сводится не только к средним и коротким циклам, но и охватывает более продолжительный «больший цикл»</w:t>
      </w:r>
      <w:r w:rsidR="00C803C8">
        <w:rPr>
          <w:rFonts w:ascii="Times New Roman" w:hAnsi="Times New Roman" w:cs="Times New Roman"/>
          <w:sz w:val="28"/>
          <w:szCs w:val="28"/>
        </w:rPr>
        <w:t xml:space="preserve"> (</w:t>
      </w:r>
      <w:r w:rsidRPr="00DD0FB9">
        <w:rPr>
          <w:rFonts w:ascii="Times New Roman" w:hAnsi="Times New Roman" w:cs="Times New Roman"/>
          <w:sz w:val="28"/>
          <w:szCs w:val="28"/>
        </w:rPr>
        <w:t>период от 45 до 60 лет</w:t>
      </w:r>
      <w:r w:rsidR="00C803C8">
        <w:rPr>
          <w:rFonts w:ascii="Times New Roman" w:hAnsi="Times New Roman" w:cs="Times New Roman"/>
          <w:sz w:val="28"/>
          <w:szCs w:val="28"/>
        </w:rPr>
        <w:t>)</w:t>
      </w:r>
      <w:r w:rsidRPr="00DD0FB9">
        <w:rPr>
          <w:rFonts w:ascii="Times New Roman" w:hAnsi="Times New Roman" w:cs="Times New Roman"/>
          <w:sz w:val="28"/>
          <w:szCs w:val="28"/>
        </w:rPr>
        <w:t>.</w:t>
      </w:r>
    </w:p>
    <w:p w:rsidR="0060775C" w:rsidRDefault="00330C79" w:rsidP="00B15D6C">
      <w:pPr>
        <w:spacing w:after="0" w:line="360" w:lineRule="auto"/>
        <w:ind w:firstLine="708"/>
        <w:jc w:val="both"/>
        <w:rPr>
          <w:rFonts w:ascii="Times New Roman" w:hAnsi="Times New Roman" w:cs="Times New Roman"/>
          <w:sz w:val="28"/>
          <w:szCs w:val="28"/>
        </w:rPr>
      </w:pPr>
      <w:r w:rsidRPr="00DD0FB9">
        <w:rPr>
          <w:rFonts w:ascii="Times New Roman" w:hAnsi="Times New Roman" w:cs="Times New Roman"/>
          <w:sz w:val="28"/>
          <w:szCs w:val="28"/>
        </w:rPr>
        <w:t xml:space="preserve">В 20-е гг. XX в. российские ученые были вовлечены в работу над масштабными задачами роста производительных сил страны в соответствии с провозглашенной новой экономической политикой (НЭП). В этот период был создан и успешно реализован стратегический план электрификации России – «Ленинский план ГОЭЛРО», начали формироваться основы научной организации труда (НОТ), высокими темпами проходила индустриализация страны, начались преобразования производственных отношений в сельском </w:t>
      </w:r>
      <w:r w:rsidRPr="00DD0FB9">
        <w:rPr>
          <w:rFonts w:ascii="Times New Roman" w:hAnsi="Times New Roman" w:cs="Times New Roman"/>
          <w:sz w:val="28"/>
          <w:szCs w:val="28"/>
        </w:rPr>
        <w:lastRenderedPageBreak/>
        <w:t>хозяйстве. Н. Д. Кондратьев</w:t>
      </w:r>
      <w:r w:rsidR="00C803C8">
        <w:rPr>
          <w:rFonts w:ascii="Times New Roman" w:hAnsi="Times New Roman" w:cs="Times New Roman"/>
          <w:sz w:val="28"/>
          <w:szCs w:val="28"/>
        </w:rPr>
        <w:t>,</w:t>
      </w:r>
      <w:r w:rsidRPr="00DD0FB9">
        <w:rPr>
          <w:rFonts w:ascii="Times New Roman" w:hAnsi="Times New Roman" w:cs="Times New Roman"/>
          <w:sz w:val="28"/>
          <w:szCs w:val="28"/>
        </w:rPr>
        <w:t xml:space="preserve"> как директор Конъюнктурного института при </w:t>
      </w:r>
      <w:proofErr w:type="spellStart"/>
      <w:r w:rsidRPr="00DD0FB9">
        <w:rPr>
          <w:rFonts w:ascii="Times New Roman" w:hAnsi="Times New Roman" w:cs="Times New Roman"/>
          <w:sz w:val="28"/>
          <w:szCs w:val="28"/>
        </w:rPr>
        <w:t>Наркомфине</w:t>
      </w:r>
      <w:proofErr w:type="spellEnd"/>
      <w:r w:rsidRPr="00DD0FB9">
        <w:rPr>
          <w:rFonts w:ascii="Times New Roman" w:hAnsi="Times New Roman" w:cs="Times New Roman"/>
          <w:sz w:val="28"/>
          <w:szCs w:val="28"/>
        </w:rPr>
        <w:t xml:space="preserve"> СССР</w:t>
      </w:r>
      <w:r w:rsidR="00C803C8">
        <w:rPr>
          <w:rFonts w:ascii="Times New Roman" w:hAnsi="Times New Roman" w:cs="Times New Roman"/>
          <w:sz w:val="28"/>
          <w:szCs w:val="28"/>
        </w:rPr>
        <w:t>,</w:t>
      </w:r>
      <w:r w:rsidRPr="00DD0FB9">
        <w:rPr>
          <w:rFonts w:ascii="Times New Roman" w:hAnsi="Times New Roman" w:cs="Times New Roman"/>
          <w:sz w:val="28"/>
          <w:szCs w:val="28"/>
        </w:rPr>
        <w:t xml:space="preserve"> работал над проблемами народнохозяйственного планирования. Для разработки планов он создавал макроэкономическую теорию планирования и прогнозирования. Поскольку НЭП прямо ставила задачу развития рынка в новых условиях, в основе теории Н. Д. Кондратьева были заложены объективные характеристики и тенденции рыночной экономики. </w:t>
      </w:r>
    </w:p>
    <w:p w:rsidR="00C803C8" w:rsidRDefault="00330C79" w:rsidP="00B15D6C">
      <w:pPr>
        <w:spacing w:after="0" w:line="360" w:lineRule="auto"/>
        <w:ind w:firstLine="708"/>
        <w:jc w:val="both"/>
        <w:rPr>
          <w:rFonts w:ascii="Times New Roman" w:hAnsi="Times New Roman" w:cs="Times New Roman"/>
          <w:sz w:val="28"/>
          <w:szCs w:val="28"/>
        </w:rPr>
      </w:pPr>
      <w:r w:rsidRPr="00DD0FB9">
        <w:rPr>
          <w:rFonts w:ascii="Times New Roman" w:hAnsi="Times New Roman" w:cs="Times New Roman"/>
          <w:sz w:val="28"/>
          <w:szCs w:val="28"/>
        </w:rPr>
        <w:t xml:space="preserve">Н. Д. Кондратьев рассматривал рынок как связующее звено между национализированным, кооперативным и частным секторами, а также как важный источник хозяйственной информации. Значение плана ученый видел в обеспечении более быстрого, чем при спонтанном развитии, темпа роста производительных сил, а также сбалансированного роста производства. Сочетание рыночных и плановых начал Н. Д. Кондратьев считал применимым во всей экономике. Однако указанную концепцию он модифицировал в зависимости от сектора </w:t>
      </w:r>
      <w:r w:rsidR="00C803C8">
        <w:rPr>
          <w:rFonts w:ascii="Times New Roman" w:hAnsi="Times New Roman" w:cs="Times New Roman"/>
          <w:sz w:val="28"/>
          <w:szCs w:val="28"/>
        </w:rPr>
        <w:t>э</w:t>
      </w:r>
      <w:r w:rsidRPr="00DD0FB9">
        <w:rPr>
          <w:rFonts w:ascii="Times New Roman" w:hAnsi="Times New Roman" w:cs="Times New Roman"/>
          <w:sz w:val="28"/>
          <w:szCs w:val="28"/>
        </w:rPr>
        <w:t xml:space="preserve">кономики. В сельском хозяйстве должны были преобладать косвенные методы воздействия на рынок, в национализированной промышленности – прямые. Большую роль в реальном планировании Н. Д. Кондратьев придавал экономическим прогнозам. </w:t>
      </w:r>
    </w:p>
    <w:p w:rsidR="004B4D11" w:rsidRDefault="00330C79" w:rsidP="00B15D6C">
      <w:pPr>
        <w:spacing w:after="0" w:line="360" w:lineRule="auto"/>
        <w:ind w:firstLine="708"/>
        <w:jc w:val="both"/>
        <w:rPr>
          <w:rFonts w:ascii="Times New Roman" w:hAnsi="Times New Roman" w:cs="Times New Roman"/>
          <w:sz w:val="28"/>
          <w:szCs w:val="28"/>
        </w:rPr>
      </w:pPr>
      <w:r w:rsidRPr="00DD0FB9">
        <w:rPr>
          <w:rFonts w:ascii="Times New Roman" w:hAnsi="Times New Roman" w:cs="Times New Roman"/>
          <w:sz w:val="28"/>
          <w:szCs w:val="28"/>
        </w:rPr>
        <w:t>В конце 20-х гг. он подошел к созданию концепции индикативного планирования, реализованной на Западе лишь после второй мировой войны. Мировой науке Н. Д. Кондратьев известен, прежде всего, как автор теории больших циклов хозяйственной конъюнктуры («Мировое хозяйство и его конъюнктуры во время войны и после войны» – 1922, «Большие циклы экономической конъюнктуры» – 1925). Он развил идею множественности циклов, выделив различные модели ц</w:t>
      </w:r>
      <w:r w:rsidR="00605ADC">
        <w:rPr>
          <w:rFonts w:ascii="Times New Roman" w:hAnsi="Times New Roman" w:cs="Times New Roman"/>
          <w:sz w:val="28"/>
          <w:szCs w:val="28"/>
        </w:rPr>
        <w:t>иклических колебаний (таблица 1</w:t>
      </w:r>
      <w:r w:rsidRPr="00DD0FB9">
        <w:rPr>
          <w:rFonts w:ascii="Times New Roman" w:hAnsi="Times New Roman" w:cs="Times New Roman"/>
          <w:sz w:val="28"/>
          <w:szCs w:val="28"/>
        </w:rPr>
        <w:t>).</w:t>
      </w:r>
    </w:p>
    <w:p w:rsidR="004B4D11" w:rsidRDefault="004B4D11" w:rsidP="00B15D6C">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330C79" w:rsidRPr="00605ADC" w:rsidRDefault="00605ADC" w:rsidP="00B15D6C">
      <w:pPr>
        <w:spacing w:after="0" w:line="360" w:lineRule="auto"/>
        <w:jc w:val="both"/>
        <w:rPr>
          <w:rFonts w:ascii="Times New Roman" w:hAnsi="Times New Roman" w:cs="Times New Roman"/>
          <w:bCs/>
          <w:sz w:val="28"/>
          <w:szCs w:val="28"/>
        </w:rPr>
      </w:pPr>
      <w:r w:rsidRPr="00605ADC">
        <w:rPr>
          <w:rFonts w:ascii="Times New Roman" w:hAnsi="Times New Roman" w:cs="Times New Roman"/>
          <w:bCs/>
          <w:sz w:val="24"/>
          <w:szCs w:val="28"/>
        </w:rPr>
        <w:lastRenderedPageBreak/>
        <w:t xml:space="preserve">Таблица 1 – </w:t>
      </w:r>
      <w:r w:rsidR="009806DC" w:rsidRPr="00605ADC">
        <w:rPr>
          <w:rFonts w:ascii="Times New Roman" w:hAnsi="Times New Roman" w:cs="Times New Roman"/>
          <w:bCs/>
          <w:sz w:val="24"/>
          <w:szCs w:val="28"/>
        </w:rPr>
        <w:t>Волновая теория развития Н.</w:t>
      </w:r>
      <w:r w:rsidR="00611E1D" w:rsidRPr="00605ADC">
        <w:rPr>
          <w:rFonts w:ascii="Times New Roman" w:hAnsi="Times New Roman" w:cs="Times New Roman"/>
          <w:bCs/>
          <w:sz w:val="24"/>
          <w:szCs w:val="28"/>
        </w:rPr>
        <w:t xml:space="preserve"> </w:t>
      </w:r>
      <w:r w:rsidR="009806DC" w:rsidRPr="00605ADC">
        <w:rPr>
          <w:rFonts w:ascii="Times New Roman" w:hAnsi="Times New Roman" w:cs="Times New Roman"/>
          <w:bCs/>
          <w:sz w:val="24"/>
          <w:szCs w:val="28"/>
        </w:rPr>
        <w:t>Д.</w:t>
      </w:r>
      <w:r w:rsidR="00611E1D" w:rsidRPr="00605ADC">
        <w:rPr>
          <w:rFonts w:ascii="Times New Roman" w:hAnsi="Times New Roman" w:cs="Times New Roman"/>
          <w:bCs/>
          <w:sz w:val="24"/>
          <w:szCs w:val="28"/>
        </w:rPr>
        <w:t xml:space="preserve"> </w:t>
      </w:r>
      <w:r w:rsidR="009806DC" w:rsidRPr="00605ADC">
        <w:rPr>
          <w:rFonts w:ascii="Times New Roman" w:hAnsi="Times New Roman" w:cs="Times New Roman"/>
          <w:bCs/>
          <w:sz w:val="24"/>
          <w:szCs w:val="28"/>
        </w:rPr>
        <w:t>Кондратьева</w:t>
      </w:r>
    </w:p>
    <w:tbl>
      <w:tblPr>
        <w:tblStyle w:val="a4"/>
        <w:tblW w:w="9366" w:type="dxa"/>
        <w:tblLook w:val="04A0" w:firstRow="1" w:lastRow="0" w:firstColumn="1" w:lastColumn="0" w:noHBand="0" w:noVBand="1"/>
      </w:tblPr>
      <w:tblGrid>
        <w:gridCol w:w="2513"/>
        <w:gridCol w:w="1374"/>
        <w:gridCol w:w="5479"/>
      </w:tblGrid>
      <w:tr w:rsidR="009806DC" w:rsidTr="001533E6">
        <w:trPr>
          <w:trHeight w:val="515"/>
        </w:trPr>
        <w:tc>
          <w:tcPr>
            <w:tcW w:w="2513" w:type="dxa"/>
          </w:tcPr>
          <w:p w:rsidR="009806DC" w:rsidRPr="009806DC" w:rsidRDefault="009806DC" w:rsidP="00B15D6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Тип волны</w:t>
            </w:r>
          </w:p>
        </w:tc>
        <w:tc>
          <w:tcPr>
            <w:tcW w:w="1374" w:type="dxa"/>
          </w:tcPr>
          <w:p w:rsidR="009806DC" w:rsidRDefault="009806DC" w:rsidP="00B15D6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Период</w:t>
            </w:r>
          </w:p>
        </w:tc>
        <w:tc>
          <w:tcPr>
            <w:tcW w:w="5479" w:type="dxa"/>
          </w:tcPr>
          <w:p w:rsidR="009806DC" w:rsidRDefault="009806DC" w:rsidP="00B15D6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Причины</w:t>
            </w:r>
          </w:p>
        </w:tc>
      </w:tr>
      <w:tr w:rsidR="009806DC" w:rsidTr="001533E6">
        <w:trPr>
          <w:trHeight w:val="537"/>
        </w:trPr>
        <w:tc>
          <w:tcPr>
            <w:tcW w:w="2513" w:type="dxa"/>
          </w:tcPr>
          <w:p w:rsidR="009806DC" w:rsidRPr="009806DC" w:rsidRDefault="009806DC" w:rsidP="00B15D6C">
            <w:pPr>
              <w:spacing w:line="360" w:lineRule="auto"/>
              <w:jc w:val="both"/>
              <w:rPr>
                <w:rFonts w:ascii="Times New Roman" w:hAnsi="Times New Roman" w:cs="Times New Roman"/>
                <w:sz w:val="28"/>
                <w:szCs w:val="28"/>
              </w:rPr>
            </w:pPr>
            <w:r w:rsidRPr="009806DC">
              <w:rPr>
                <w:rFonts w:ascii="Times New Roman" w:hAnsi="Times New Roman" w:cs="Times New Roman"/>
                <w:sz w:val="28"/>
                <w:szCs w:val="28"/>
              </w:rPr>
              <w:t>Длинные волны (большие циклы конъюнктуры)</w:t>
            </w:r>
          </w:p>
        </w:tc>
        <w:tc>
          <w:tcPr>
            <w:tcW w:w="1374" w:type="dxa"/>
          </w:tcPr>
          <w:p w:rsidR="009806DC" w:rsidRPr="009806DC" w:rsidRDefault="009806DC" w:rsidP="00B15D6C">
            <w:pPr>
              <w:spacing w:line="360" w:lineRule="auto"/>
              <w:jc w:val="both"/>
              <w:rPr>
                <w:rFonts w:ascii="Times New Roman" w:hAnsi="Times New Roman" w:cs="Times New Roman"/>
                <w:sz w:val="28"/>
                <w:szCs w:val="28"/>
              </w:rPr>
            </w:pPr>
            <w:r w:rsidRPr="009806DC">
              <w:rPr>
                <w:rFonts w:ascii="Times New Roman" w:hAnsi="Times New Roman" w:cs="Times New Roman"/>
                <w:sz w:val="28"/>
                <w:szCs w:val="28"/>
              </w:rPr>
              <w:t>48 – 55</w:t>
            </w:r>
          </w:p>
          <w:p w:rsidR="009806DC" w:rsidRDefault="009806DC" w:rsidP="00B15D6C">
            <w:pPr>
              <w:spacing w:line="360" w:lineRule="auto"/>
              <w:jc w:val="both"/>
              <w:rPr>
                <w:rFonts w:ascii="Times New Roman" w:hAnsi="Times New Roman" w:cs="Times New Roman"/>
                <w:b/>
                <w:bCs/>
                <w:sz w:val="28"/>
                <w:szCs w:val="28"/>
              </w:rPr>
            </w:pPr>
            <w:r w:rsidRPr="009806DC">
              <w:rPr>
                <w:rFonts w:ascii="Times New Roman" w:hAnsi="Times New Roman" w:cs="Times New Roman"/>
                <w:sz w:val="28"/>
                <w:szCs w:val="28"/>
              </w:rPr>
              <w:t>лет</w:t>
            </w:r>
          </w:p>
        </w:tc>
        <w:tc>
          <w:tcPr>
            <w:tcW w:w="5479" w:type="dxa"/>
          </w:tcPr>
          <w:p w:rsidR="009806DC" w:rsidRPr="009806DC" w:rsidRDefault="009806DC" w:rsidP="00B15D6C">
            <w:pPr>
              <w:spacing w:line="360" w:lineRule="auto"/>
              <w:jc w:val="both"/>
              <w:rPr>
                <w:rFonts w:ascii="Times New Roman" w:hAnsi="Times New Roman" w:cs="Times New Roman"/>
                <w:sz w:val="28"/>
                <w:szCs w:val="28"/>
              </w:rPr>
            </w:pPr>
            <w:r w:rsidRPr="009806DC">
              <w:rPr>
                <w:rFonts w:ascii="Times New Roman" w:hAnsi="Times New Roman" w:cs="Times New Roman"/>
                <w:sz w:val="28"/>
                <w:szCs w:val="28"/>
              </w:rPr>
              <w:t>Повышательная волна большого цикла связана с обновлением и расширением основного капитала, с радикальными изменениями в производительных силах. Растет потребность в накопленном капитале, в частности, на смену пассивной части основных фондов.</w:t>
            </w:r>
          </w:p>
        </w:tc>
      </w:tr>
      <w:tr w:rsidR="009806DC" w:rsidTr="001533E6">
        <w:trPr>
          <w:trHeight w:val="515"/>
        </w:trPr>
        <w:tc>
          <w:tcPr>
            <w:tcW w:w="2513" w:type="dxa"/>
          </w:tcPr>
          <w:p w:rsidR="009806DC" w:rsidRPr="009806DC" w:rsidRDefault="009806DC" w:rsidP="00B15D6C">
            <w:pPr>
              <w:spacing w:line="360" w:lineRule="auto"/>
              <w:jc w:val="both"/>
              <w:rPr>
                <w:rFonts w:ascii="Times New Roman" w:hAnsi="Times New Roman" w:cs="Times New Roman"/>
                <w:b/>
                <w:bCs/>
                <w:sz w:val="28"/>
                <w:szCs w:val="28"/>
              </w:rPr>
            </w:pPr>
            <w:r w:rsidRPr="009806DC">
              <w:rPr>
                <w:rFonts w:ascii="Times New Roman" w:hAnsi="Times New Roman" w:cs="Times New Roman"/>
                <w:sz w:val="28"/>
                <w:szCs w:val="28"/>
              </w:rPr>
              <w:t>Средние волны (промышленно</w:t>
            </w:r>
            <w:r w:rsidR="00C803C8">
              <w:rPr>
                <w:rFonts w:ascii="Times New Roman" w:hAnsi="Times New Roman" w:cs="Times New Roman"/>
                <w:sz w:val="28"/>
                <w:szCs w:val="28"/>
              </w:rPr>
              <w:t>-</w:t>
            </w:r>
            <w:r w:rsidRPr="009806DC">
              <w:rPr>
                <w:rFonts w:ascii="Times New Roman" w:hAnsi="Times New Roman" w:cs="Times New Roman"/>
                <w:sz w:val="28"/>
                <w:szCs w:val="28"/>
              </w:rPr>
              <w:t xml:space="preserve">капиталистические циклы) К. </w:t>
            </w:r>
            <w:proofErr w:type="spellStart"/>
            <w:r w:rsidRPr="009806DC">
              <w:rPr>
                <w:rFonts w:ascii="Times New Roman" w:hAnsi="Times New Roman" w:cs="Times New Roman"/>
                <w:sz w:val="28"/>
                <w:szCs w:val="28"/>
              </w:rPr>
              <w:t>Жюглара</w:t>
            </w:r>
            <w:proofErr w:type="spellEnd"/>
          </w:p>
        </w:tc>
        <w:tc>
          <w:tcPr>
            <w:tcW w:w="1374" w:type="dxa"/>
          </w:tcPr>
          <w:p w:rsidR="009806DC" w:rsidRPr="009806DC" w:rsidRDefault="009806DC" w:rsidP="00B15D6C">
            <w:pPr>
              <w:spacing w:line="360" w:lineRule="auto"/>
              <w:jc w:val="both"/>
              <w:rPr>
                <w:rFonts w:ascii="Times New Roman" w:hAnsi="Times New Roman" w:cs="Times New Roman"/>
                <w:sz w:val="28"/>
                <w:szCs w:val="28"/>
              </w:rPr>
            </w:pPr>
            <w:r w:rsidRPr="009806DC">
              <w:rPr>
                <w:rFonts w:ascii="Times New Roman" w:hAnsi="Times New Roman" w:cs="Times New Roman"/>
                <w:sz w:val="28"/>
                <w:szCs w:val="28"/>
              </w:rPr>
              <w:t>7 – 11</w:t>
            </w:r>
          </w:p>
          <w:p w:rsidR="009806DC" w:rsidRDefault="009806DC" w:rsidP="00B15D6C">
            <w:pPr>
              <w:spacing w:line="360" w:lineRule="auto"/>
              <w:jc w:val="both"/>
              <w:rPr>
                <w:rFonts w:ascii="Times New Roman" w:hAnsi="Times New Roman" w:cs="Times New Roman"/>
                <w:b/>
                <w:bCs/>
                <w:sz w:val="28"/>
                <w:szCs w:val="28"/>
              </w:rPr>
            </w:pPr>
            <w:r w:rsidRPr="009806DC">
              <w:rPr>
                <w:rFonts w:ascii="Times New Roman" w:hAnsi="Times New Roman" w:cs="Times New Roman"/>
                <w:sz w:val="28"/>
                <w:szCs w:val="28"/>
              </w:rPr>
              <w:t>лет</w:t>
            </w:r>
          </w:p>
        </w:tc>
        <w:tc>
          <w:tcPr>
            <w:tcW w:w="5479" w:type="dxa"/>
          </w:tcPr>
          <w:p w:rsidR="009806DC" w:rsidRPr="009806DC" w:rsidRDefault="009806DC" w:rsidP="00B15D6C">
            <w:pPr>
              <w:spacing w:line="360" w:lineRule="auto"/>
              <w:jc w:val="both"/>
              <w:rPr>
                <w:rFonts w:ascii="Times New Roman" w:hAnsi="Times New Roman" w:cs="Times New Roman"/>
                <w:sz w:val="28"/>
                <w:szCs w:val="28"/>
              </w:rPr>
            </w:pPr>
            <w:r w:rsidRPr="009806DC">
              <w:rPr>
                <w:rFonts w:ascii="Times New Roman" w:hAnsi="Times New Roman" w:cs="Times New Roman"/>
                <w:sz w:val="28"/>
                <w:szCs w:val="28"/>
              </w:rPr>
              <w:t>Повышательная волна среднего цикла связана с реновацией капитала, с локальными изменениями в производительных силах. Стабилизируется потребность в накопленном капитале, в частности, на смену активной части основных фондов.</w:t>
            </w:r>
          </w:p>
        </w:tc>
      </w:tr>
      <w:tr w:rsidR="009806DC" w:rsidTr="001533E6">
        <w:trPr>
          <w:trHeight w:val="515"/>
        </w:trPr>
        <w:tc>
          <w:tcPr>
            <w:tcW w:w="2513" w:type="dxa"/>
          </w:tcPr>
          <w:p w:rsidR="009806DC" w:rsidRPr="00611E1D" w:rsidRDefault="00611E1D" w:rsidP="00B15D6C">
            <w:pPr>
              <w:spacing w:line="360" w:lineRule="auto"/>
              <w:jc w:val="both"/>
              <w:rPr>
                <w:rFonts w:ascii="Times New Roman" w:hAnsi="Times New Roman" w:cs="Times New Roman"/>
                <w:sz w:val="28"/>
                <w:szCs w:val="28"/>
              </w:rPr>
            </w:pPr>
            <w:r w:rsidRPr="00611E1D">
              <w:rPr>
                <w:rFonts w:ascii="Times New Roman" w:hAnsi="Times New Roman" w:cs="Times New Roman"/>
                <w:sz w:val="28"/>
                <w:szCs w:val="28"/>
              </w:rPr>
              <w:t xml:space="preserve">Короткие волны (малые циклы) Дж. </w:t>
            </w:r>
            <w:proofErr w:type="spellStart"/>
            <w:r w:rsidRPr="00611E1D">
              <w:rPr>
                <w:rFonts w:ascii="Times New Roman" w:hAnsi="Times New Roman" w:cs="Times New Roman"/>
                <w:sz w:val="28"/>
                <w:szCs w:val="28"/>
              </w:rPr>
              <w:t>Китчина</w:t>
            </w:r>
            <w:proofErr w:type="spellEnd"/>
          </w:p>
        </w:tc>
        <w:tc>
          <w:tcPr>
            <w:tcW w:w="1374" w:type="dxa"/>
          </w:tcPr>
          <w:p w:rsidR="009806DC" w:rsidRPr="00611E1D" w:rsidRDefault="00611E1D" w:rsidP="00B15D6C">
            <w:pPr>
              <w:spacing w:line="360" w:lineRule="auto"/>
              <w:jc w:val="both"/>
              <w:rPr>
                <w:rFonts w:ascii="Times New Roman" w:hAnsi="Times New Roman" w:cs="Times New Roman"/>
                <w:sz w:val="28"/>
                <w:szCs w:val="28"/>
              </w:rPr>
            </w:pPr>
            <w:r w:rsidRPr="00611E1D">
              <w:rPr>
                <w:rFonts w:ascii="Times New Roman" w:hAnsi="Times New Roman" w:cs="Times New Roman"/>
                <w:sz w:val="28"/>
                <w:szCs w:val="28"/>
              </w:rPr>
              <w:t>3 – 3,5 года</w:t>
            </w:r>
          </w:p>
        </w:tc>
        <w:tc>
          <w:tcPr>
            <w:tcW w:w="5479" w:type="dxa"/>
          </w:tcPr>
          <w:p w:rsidR="009806DC" w:rsidRPr="00611E1D" w:rsidRDefault="00611E1D" w:rsidP="00B15D6C">
            <w:pPr>
              <w:spacing w:line="360" w:lineRule="auto"/>
              <w:jc w:val="both"/>
              <w:rPr>
                <w:rFonts w:ascii="Times New Roman" w:hAnsi="Times New Roman" w:cs="Times New Roman"/>
                <w:sz w:val="28"/>
                <w:szCs w:val="28"/>
              </w:rPr>
            </w:pPr>
            <w:r w:rsidRPr="00611E1D">
              <w:rPr>
                <w:rFonts w:ascii="Times New Roman" w:hAnsi="Times New Roman" w:cs="Times New Roman"/>
                <w:sz w:val="28"/>
                <w:szCs w:val="28"/>
              </w:rPr>
              <w:t>Зависят от конъюнктуры, динамики спроса: 1-й год – прогрессивные потребители</w:t>
            </w:r>
            <w:r w:rsidR="00E65176">
              <w:rPr>
                <w:rFonts w:ascii="Times New Roman" w:hAnsi="Times New Roman" w:cs="Times New Roman"/>
                <w:sz w:val="28"/>
                <w:szCs w:val="28"/>
              </w:rPr>
              <w:t>,</w:t>
            </w:r>
            <w:r w:rsidRPr="00611E1D">
              <w:rPr>
                <w:rFonts w:ascii="Times New Roman" w:hAnsi="Times New Roman" w:cs="Times New Roman"/>
                <w:sz w:val="28"/>
                <w:szCs w:val="28"/>
              </w:rPr>
              <w:t xml:space="preserve"> 2-й год – массовые потребители (мода), 3-й год – консервативные потребители</w:t>
            </w:r>
            <w:r>
              <w:rPr>
                <w:rFonts w:ascii="Times New Roman" w:hAnsi="Times New Roman" w:cs="Times New Roman"/>
                <w:sz w:val="28"/>
                <w:szCs w:val="28"/>
              </w:rPr>
              <w:t>.</w:t>
            </w:r>
          </w:p>
        </w:tc>
      </w:tr>
    </w:tbl>
    <w:p w:rsidR="00611E1D" w:rsidRDefault="00611E1D" w:rsidP="00B15D6C">
      <w:pPr>
        <w:spacing w:after="0" w:line="360" w:lineRule="auto"/>
        <w:rPr>
          <w:rFonts w:ascii="Times New Roman" w:hAnsi="Times New Roman" w:cs="Times New Roman"/>
          <w:b/>
          <w:bCs/>
          <w:sz w:val="28"/>
          <w:szCs w:val="28"/>
        </w:rPr>
      </w:pPr>
    </w:p>
    <w:p w:rsidR="00611E1D" w:rsidRDefault="00611E1D" w:rsidP="00B15D6C">
      <w:pPr>
        <w:spacing w:after="0" w:line="360" w:lineRule="auto"/>
        <w:ind w:firstLine="708"/>
        <w:jc w:val="both"/>
        <w:rPr>
          <w:rFonts w:ascii="Times New Roman" w:hAnsi="Times New Roman" w:cs="Times New Roman"/>
          <w:sz w:val="28"/>
          <w:szCs w:val="28"/>
        </w:rPr>
      </w:pPr>
      <w:r w:rsidRPr="00611E1D">
        <w:rPr>
          <w:rFonts w:ascii="Times New Roman" w:hAnsi="Times New Roman" w:cs="Times New Roman"/>
          <w:sz w:val="28"/>
          <w:szCs w:val="28"/>
        </w:rPr>
        <w:t>Для обоснования выводов Н. Д. Кондратьев исследовал статистические данные Англии, Германии, США за период с конца XVIII в. (с начала промышленной революции и динамичного развития системы хозяйствования). В сферу статистической обработки данных вошли индексы товарных цен, курс ренты и процента на капитал, динамика заработной платы сельскохозяйственных и промышленных рабочих, оборот внешней торговли, а также другие важные экономические показатели, включая потребление угля, произво</w:t>
      </w:r>
      <w:r w:rsidR="00605ADC">
        <w:rPr>
          <w:rFonts w:ascii="Times New Roman" w:hAnsi="Times New Roman" w:cs="Times New Roman"/>
          <w:sz w:val="28"/>
          <w:szCs w:val="28"/>
        </w:rPr>
        <w:t>дство чугуна и стали (рисунок 1</w:t>
      </w:r>
      <w:r w:rsidRPr="00611E1D">
        <w:rPr>
          <w:rFonts w:ascii="Times New Roman" w:hAnsi="Times New Roman" w:cs="Times New Roman"/>
          <w:sz w:val="28"/>
          <w:szCs w:val="28"/>
        </w:rPr>
        <w:t>)</w:t>
      </w:r>
      <w:r w:rsidR="00605ADC">
        <w:rPr>
          <w:rFonts w:ascii="Times New Roman" w:hAnsi="Times New Roman" w:cs="Times New Roman"/>
          <w:sz w:val="28"/>
          <w:szCs w:val="28"/>
        </w:rPr>
        <w:t>.</w:t>
      </w:r>
    </w:p>
    <w:p w:rsidR="00605ADC" w:rsidRDefault="00605ADC" w:rsidP="00B15D6C">
      <w:pPr>
        <w:spacing w:after="0" w:line="360" w:lineRule="auto"/>
        <w:ind w:firstLine="708"/>
        <w:jc w:val="both"/>
        <w:rPr>
          <w:rFonts w:ascii="Times New Roman" w:hAnsi="Times New Roman" w:cs="Times New Roman"/>
          <w:sz w:val="28"/>
          <w:szCs w:val="28"/>
        </w:rPr>
      </w:pPr>
    </w:p>
    <w:p w:rsidR="00611E1D" w:rsidRDefault="00052419" w:rsidP="00B15D6C">
      <w:pPr>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5A6AE0C5" wp14:editId="513DD057">
            <wp:extent cx="5429250" cy="13158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536" t="50190" r="8445" b="13593"/>
                    <a:stretch/>
                  </pic:blipFill>
                  <pic:spPr bwMode="auto">
                    <a:xfrm>
                      <a:off x="0" y="0"/>
                      <a:ext cx="5496474" cy="1332160"/>
                    </a:xfrm>
                    <a:prstGeom prst="rect">
                      <a:avLst/>
                    </a:prstGeom>
                    <a:ln>
                      <a:noFill/>
                    </a:ln>
                    <a:extLst>
                      <a:ext uri="{53640926-AAD7-44D8-BBD7-CCE9431645EC}">
                        <a14:shadowObscured xmlns:a14="http://schemas.microsoft.com/office/drawing/2010/main"/>
                      </a:ext>
                    </a:extLst>
                  </pic:spPr>
                </pic:pic>
              </a:graphicData>
            </a:graphic>
          </wp:inline>
        </w:drawing>
      </w:r>
    </w:p>
    <w:p w:rsidR="00CB423D" w:rsidRPr="00605ADC" w:rsidRDefault="00605ADC" w:rsidP="001A27C7">
      <w:pPr>
        <w:spacing w:line="360" w:lineRule="auto"/>
        <w:jc w:val="center"/>
        <w:rPr>
          <w:rFonts w:ascii="Times New Roman" w:hAnsi="Times New Roman" w:cs="Times New Roman"/>
          <w:sz w:val="24"/>
          <w:szCs w:val="28"/>
        </w:rPr>
      </w:pPr>
      <w:r w:rsidRPr="00605ADC">
        <w:rPr>
          <w:rFonts w:ascii="Times New Roman" w:hAnsi="Times New Roman" w:cs="Times New Roman"/>
          <w:bCs/>
          <w:sz w:val="24"/>
          <w:szCs w:val="28"/>
        </w:rPr>
        <w:t>Рисунок 1</w:t>
      </w:r>
      <w:r w:rsidR="00052419" w:rsidRPr="00605ADC">
        <w:rPr>
          <w:rFonts w:ascii="Times New Roman" w:hAnsi="Times New Roman" w:cs="Times New Roman"/>
          <w:bCs/>
          <w:sz w:val="24"/>
          <w:szCs w:val="28"/>
        </w:rPr>
        <w:t xml:space="preserve"> – Длинные волны Н. Д. Кондратьева</w:t>
      </w:r>
    </w:p>
    <w:p w:rsidR="00C803C8" w:rsidRDefault="00052419" w:rsidP="001A27C7">
      <w:pPr>
        <w:spacing w:line="360" w:lineRule="auto"/>
        <w:ind w:firstLine="709"/>
        <w:jc w:val="both"/>
        <w:rPr>
          <w:rFonts w:ascii="Times New Roman" w:hAnsi="Times New Roman" w:cs="Times New Roman"/>
          <w:sz w:val="28"/>
          <w:szCs w:val="28"/>
        </w:rPr>
      </w:pPr>
      <w:r w:rsidRPr="00052419">
        <w:rPr>
          <w:rFonts w:ascii="Times New Roman" w:hAnsi="Times New Roman" w:cs="Times New Roman"/>
          <w:sz w:val="28"/>
          <w:szCs w:val="28"/>
        </w:rPr>
        <w:t>Н. Д. Кондратьев выделил существование трех больших циклов конъюнктуры за 140-летний период промышленного развития мировой экономики</w:t>
      </w:r>
      <w:r w:rsidR="00C803C8">
        <w:rPr>
          <w:rFonts w:ascii="Times New Roman" w:hAnsi="Times New Roman" w:cs="Times New Roman"/>
          <w:sz w:val="28"/>
          <w:szCs w:val="28"/>
        </w:rPr>
        <w:t>.</w:t>
      </w:r>
      <w:r w:rsidRPr="00052419">
        <w:rPr>
          <w:rFonts w:ascii="Times New Roman" w:hAnsi="Times New Roman" w:cs="Times New Roman"/>
          <w:sz w:val="28"/>
          <w:szCs w:val="28"/>
        </w:rPr>
        <w:t xml:space="preserve"> </w:t>
      </w:r>
      <w:r w:rsidR="00C803C8">
        <w:rPr>
          <w:rFonts w:ascii="Times New Roman" w:hAnsi="Times New Roman" w:cs="Times New Roman"/>
          <w:sz w:val="28"/>
          <w:szCs w:val="28"/>
        </w:rPr>
        <w:t>Н</w:t>
      </w:r>
      <w:r w:rsidRPr="00052419">
        <w:rPr>
          <w:rFonts w:ascii="Times New Roman" w:hAnsi="Times New Roman" w:cs="Times New Roman"/>
          <w:sz w:val="28"/>
          <w:szCs w:val="28"/>
        </w:rPr>
        <w:t>а этот отрезок пришлось 2,5 больших цикла</w:t>
      </w:r>
      <w:r w:rsidR="00C803C8">
        <w:rPr>
          <w:rFonts w:ascii="Times New Roman" w:hAnsi="Times New Roman" w:cs="Times New Roman"/>
          <w:sz w:val="28"/>
          <w:szCs w:val="28"/>
        </w:rPr>
        <w:t>:</w:t>
      </w:r>
    </w:p>
    <w:p w:rsidR="00C803C8" w:rsidRPr="00C803C8" w:rsidRDefault="00052419" w:rsidP="00B15D6C">
      <w:pPr>
        <w:pStyle w:val="a3"/>
        <w:numPr>
          <w:ilvl w:val="0"/>
          <w:numId w:val="6"/>
        </w:numPr>
        <w:spacing w:after="0" w:line="360" w:lineRule="auto"/>
        <w:jc w:val="both"/>
        <w:rPr>
          <w:rFonts w:ascii="Times New Roman" w:hAnsi="Times New Roman" w:cs="Times New Roman"/>
          <w:sz w:val="28"/>
          <w:szCs w:val="28"/>
        </w:rPr>
      </w:pPr>
      <w:r w:rsidRPr="00C803C8">
        <w:rPr>
          <w:rFonts w:ascii="Times New Roman" w:hAnsi="Times New Roman" w:cs="Times New Roman"/>
          <w:sz w:val="28"/>
          <w:szCs w:val="28"/>
        </w:rPr>
        <w:t xml:space="preserve">Первый цикл: повышательная волна началась в конце 80 – начале 90-х гг. XVIII в. и продолжалась до 1810 – 1817 гг.; понижательная волна закончилась в 1844 – 1851 гг. </w:t>
      </w:r>
    </w:p>
    <w:p w:rsidR="00C803C8" w:rsidRPr="00C803C8" w:rsidRDefault="00052419" w:rsidP="00B15D6C">
      <w:pPr>
        <w:pStyle w:val="a3"/>
        <w:numPr>
          <w:ilvl w:val="0"/>
          <w:numId w:val="6"/>
        </w:numPr>
        <w:spacing w:after="0" w:line="360" w:lineRule="auto"/>
        <w:jc w:val="both"/>
        <w:rPr>
          <w:rFonts w:ascii="Times New Roman" w:hAnsi="Times New Roman" w:cs="Times New Roman"/>
          <w:sz w:val="28"/>
          <w:szCs w:val="28"/>
        </w:rPr>
      </w:pPr>
      <w:r w:rsidRPr="00C803C8">
        <w:rPr>
          <w:rFonts w:ascii="Times New Roman" w:hAnsi="Times New Roman" w:cs="Times New Roman"/>
          <w:sz w:val="28"/>
          <w:szCs w:val="28"/>
        </w:rPr>
        <w:t xml:space="preserve">Второй цикл: повышательная волна проявилась до 1870 – 1875 гг.; понижательная волна отмечена до 1890 – 1896 гг. </w:t>
      </w:r>
    </w:p>
    <w:p w:rsidR="00052419" w:rsidRPr="00C803C8" w:rsidRDefault="00052419" w:rsidP="00B15D6C">
      <w:pPr>
        <w:pStyle w:val="a3"/>
        <w:numPr>
          <w:ilvl w:val="0"/>
          <w:numId w:val="6"/>
        </w:numPr>
        <w:spacing w:after="0" w:line="360" w:lineRule="auto"/>
        <w:jc w:val="both"/>
        <w:rPr>
          <w:rFonts w:ascii="Times New Roman" w:hAnsi="Times New Roman" w:cs="Times New Roman"/>
          <w:sz w:val="28"/>
          <w:szCs w:val="28"/>
        </w:rPr>
      </w:pPr>
      <w:r w:rsidRPr="00C803C8">
        <w:rPr>
          <w:rFonts w:ascii="Times New Roman" w:hAnsi="Times New Roman" w:cs="Times New Roman"/>
          <w:sz w:val="28"/>
          <w:szCs w:val="28"/>
        </w:rPr>
        <w:t>Третий цикл: повышательная волна сохранялась до 1914 – 1920 гг., затем вероятно наступление понижательной волны. В своей теории Н. Д. Кондратьев предсказал «Великую депрессию» 30-х гг. XX в.</w:t>
      </w:r>
    </w:p>
    <w:p w:rsidR="001A27C7" w:rsidRDefault="001A27C7" w:rsidP="00B15D6C">
      <w:pPr>
        <w:spacing w:after="0" w:line="360" w:lineRule="auto"/>
        <w:ind w:firstLine="708"/>
        <w:jc w:val="both"/>
        <w:rPr>
          <w:rFonts w:ascii="Times New Roman" w:hAnsi="Times New Roman" w:cs="Times New Roman"/>
          <w:sz w:val="28"/>
          <w:szCs w:val="28"/>
        </w:rPr>
      </w:pPr>
    </w:p>
    <w:p w:rsidR="0060775C" w:rsidRDefault="00CB423D" w:rsidP="00B15D6C">
      <w:pPr>
        <w:spacing w:after="0" w:line="360" w:lineRule="auto"/>
        <w:ind w:firstLine="708"/>
        <w:jc w:val="both"/>
        <w:rPr>
          <w:rFonts w:ascii="Times New Roman" w:hAnsi="Times New Roman" w:cs="Times New Roman"/>
          <w:sz w:val="28"/>
          <w:szCs w:val="28"/>
        </w:rPr>
      </w:pPr>
      <w:r w:rsidRPr="00CB423D">
        <w:rPr>
          <w:rFonts w:ascii="Times New Roman" w:hAnsi="Times New Roman" w:cs="Times New Roman"/>
          <w:sz w:val="28"/>
          <w:szCs w:val="28"/>
        </w:rPr>
        <w:t>Чтобы выявить большие циклы конъюнктуры, Н. Д. Кондратьев обозначил промышленно</w:t>
      </w:r>
      <w:r>
        <w:rPr>
          <w:rFonts w:ascii="Times New Roman" w:hAnsi="Times New Roman" w:cs="Times New Roman"/>
          <w:sz w:val="28"/>
          <w:szCs w:val="28"/>
        </w:rPr>
        <w:t>-</w:t>
      </w:r>
      <w:r w:rsidRPr="00CB423D">
        <w:rPr>
          <w:rFonts w:ascii="Times New Roman" w:hAnsi="Times New Roman" w:cs="Times New Roman"/>
          <w:sz w:val="28"/>
          <w:szCs w:val="28"/>
        </w:rPr>
        <w:t xml:space="preserve">капиталистические циклы как средние циклы протяженностью в 9 лет. Это было необходимо для выравнивания статистических данных, поскольку гасило влияние малых циклов с более короткими колебаниями в 3 – 3,5 года, на которые обращал внимание английский экономист Дж. </w:t>
      </w:r>
      <w:proofErr w:type="spellStart"/>
      <w:r w:rsidRPr="00CB423D">
        <w:rPr>
          <w:rFonts w:ascii="Times New Roman" w:hAnsi="Times New Roman" w:cs="Times New Roman"/>
          <w:sz w:val="28"/>
          <w:szCs w:val="28"/>
        </w:rPr>
        <w:t>Китчин</w:t>
      </w:r>
      <w:proofErr w:type="spellEnd"/>
      <w:r w:rsidRPr="00CB423D">
        <w:rPr>
          <w:rFonts w:ascii="Times New Roman" w:hAnsi="Times New Roman" w:cs="Times New Roman"/>
          <w:sz w:val="28"/>
          <w:szCs w:val="28"/>
        </w:rPr>
        <w:t xml:space="preserve">. </w:t>
      </w:r>
    </w:p>
    <w:p w:rsidR="0060775C" w:rsidRDefault="00CB423D" w:rsidP="00B15D6C">
      <w:pPr>
        <w:spacing w:after="0" w:line="360" w:lineRule="auto"/>
        <w:ind w:firstLine="708"/>
        <w:jc w:val="both"/>
        <w:rPr>
          <w:rFonts w:ascii="Times New Roman" w:hAnsi="Times New Roman" w:cs="Times New Roman"/>
          <w:sz w:val="28"/>
          <w:szCs w:val="28"/>
        </w:rPr>
      </w:pPr>
      <w:r w:rsidRPr="00CB423D">
        <w:rPr>
          <w:rFonts w:ascii="Times New Roman" w:hAnsi="Times New Roman" w:cs="Times New Roman"/>
          <w:sz w:val="28"/>
          <w:szCs w:val="28"/>
        </w:rPr>
        <w:t>По результатам проведенного исследования, Н. Д. Кондратьев установил, что перед началом повышательной волны каждого большого цикла происходили глубокие изменения в технологии</w:t>
      </w:r>
      <w:r w:rsidR="0060775C">
        <w:rPr>
          <w:rFonts w:ascii="Times New Roman" w:hAnsi="Times New Roman" w:cs="Times New Roman"/>
          <w:sz w:val="28"/>
          <w:szCs w:val="28"/>
        </w:rPr>
        <w:t xml:space="preserve"> </w:t>
      </w:r>
      <w:r w:rsidRPr="00CB423D">
        <w:rPr>
          <w:rFonts w:ascii="Times New Roman" w:hAnsi="Times New Roman" w:cs="Times New Roman"/>
          <w:sz w:val="28"/>
          <w:szCs w:val="28"/>
        </w:rPr>
        <w:t xml:space="preserve">производства на основе появления кардинальных изобретений и открытий, радикальных нововведений (первая эмпирическая правильность, по терминологии Н. Д. Кондратьева). </w:t>
      </w:r>
    </w:p>
    <w:p w:rsidR="00735CA6" w:rsidRDefault="00CB423D" w:rsidP="00B15D6C">
      <w:pPr>
        <w:spacing w:after="0" w:line="360" w:lineRule="auto"/>
        <w:ind w:firstLine="708"/>
        <w:jc w:val="both"/>
        <w:rPr>
          <w:rFonts w:ascii="Times New Roman" w:hAnsi="Times New Roman" w:cs="Times New Roman"/>
          <w:sz w:val="28"/>
          <w:szCs w:val="28"/>
        </w:rPr>
      </w:pPr>
      <w:r w:rsidRPr="00CB423D">
        <w:rPr>
          <w:rFonts w:ascii="Times New Roman" w:hAnsi="Times New Roman" w:cs="Times New Roman"/>
          <w:sz w:val="28"/>
          <w:szCs w:val="28"/>
        </w:rPr>
        <w:lastRenderedPageBreak/>
        <w:t xml:space="preserve">Первому большому циклу экономической конъюнктуры, его повышательной волне, способствовали изменения в ткацкой, химической и металлургической промышленности. Началу повышательной волны второго большого цикла предшествовали изобретения турбины, жнейки, телеграфа С. Морзе, парового насоса, швейной машины, открытие электромагнитной индукции М. Фарадеем, создание теории магнитного поля Дж. Максвеллом, развитие железнодорожного транспорта. Повышательной волной третьего большого цикла конъюнктуры стало изобретение электродвигателя, в частности, создание трехфазного асинхронного двигателя на переменном токе российским электротехником М. О. </w:t>
      </w:r>
      <w:proofErr w:type="spellStart"/>
      <w:r w:rsidRPr="00CB423D">
        <w:rPr>
          <w:rFonts w:ascii="Times New Roman" w:hAnsi="Times New Roman" w:cs="Times New Roman"/>
          <w:sz w:val="28"/>
          <w:szCs w:val="28"/>
        </w:rPr>
        <w:t>Доливо</w:t>
      </w:r>
      <w:proofErr w:type="spellEnd"/>
      <w:r w:rsidRPr="00CB423D">
        <w:rPr>
          <w:rFonts w:ascii="Times New Roman" w:hAnsi="Times New Roman" w:cs="Times New Roman"/>
          <w:sz w:val="28"/>
          <w:szCs w:val="28"/>
        </w:rPr>
        <w:t>-Добровольским, а также развитие теории сталеплавильного производства российским ученым</w:t>
      </w:r>
      <w:r w:rsidR="0060775C">
        <w:rPr>
          <w:rFonts w:ascii="Times New Roman" w:hAnsi="Times New Roman" w:cs="Times New Roman"/>
          <w:sz w:val="28"/>
          <w:szCs w:val="28"/>
        </w:rPr>
        <w:t>-</w:t>
      </w:r>
      <w:r w:rsidR="006E5C9F">
        <w:rPr>
          <w:rFonts w:ascii="Times New Roman" w:hAnsi="Times New Roman" w:cs="Times New Roman"/>
          <w:sz w:val="28"/>
          <w:szCs w:val="28"/>
        </w:rPr>
        <w:t xml:space="preserve">металлургом Д. К. Черновым. </w:t>
      </w:r>
      <w:r w:rsidRPr="00CB423D">
        <w:rPr>
          <w:rFonts w:ascii="Times New Roman" w:hAnsi="Times New Roman" w:cs="Times New Roman"/>
          <w:sz w:val="28"/>
          <w:szCs w:val="28"/>
        </w:rPr>
        <w:t>Вторая эмпирическая правильность сводится к тому, что периоды повышательных волн больших циклов сопровождаются крупными социальными потрясениями в жизни общества, тогда как на понижательном участке эти потрясения незначительны. Третья эмпирическая правильность в больших циклах конъюнктуры характеризуется депрессией сельского хозяйства на понижательном участке волны. Четвертая наблюдаемая правильность сводится к тому, что большие циклы конъюнктуры выявляются в том же едином процессе динамики экономического развития, в котором проявляются и средние циклы с их фазами подъема,</w:t>
      </w:r>
      <w:r w:rsidR="00735CA6">
        <w:rPr>
          <w:rFonts w:ascii="Times New Roman" w:hAnsi="Times New Roman" w:cs="Times New Roman"/>
          <w:sz w:val="28"/>
          <w:szCs w:val="28"/>
        </w:rPr>
        <w:t xml:space="preserve"> кризиса и депрессии (рисунок </w:t>
      </w:r>
      <w:r w:rsidRPr="00CB423D">
        <w:rPr>
          <w:rFonts w:ascii="Times New Roman" w:hAnsi="Times New Roman" w:cs="Times New Roman"/>
          <w:sz w:val="28"/>
          <w:szCs w:val="28"/>
        </w:rPr>
        <w:t xml:space="preserve">2). </w:t>
      </w:r>
    </w:p>
    <w:p w:rsidR="00735CA6" w:rsidRDefault="00735CA6" w:rsidP="00B15D6C">
      <w:pPr>
        <w:spacing w:after="0" w:line="360" w:lineRule="auto"/>
        <w:jc w:val="center"/>
        <w:rPr>
          <w:rFonts w:ascii="Times New Roman" w:hAnsi="Times New Roman" w:cs="Times New Roman"/>
          <w:sz w:val="28"/>
          <w:szCs w:val="28"/>
        </w:rPr>
      </w:pPr>
      <w:r>
        <w:rPr>
          <w:noProof/>
          <w:lang w:eastAsia="ru-RU"/>
        </w:rPr>
        <w:drawing>
          <wp:inline distT="0" distB="0" distL="0" distR="0" wp14:anchorId="6F96FA59" wp14:editId="0E0F2CF5">
            <wp:extent cx="5864438" cy="1781175"/>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1967" t="44487" r="22073" b="25285"/>
                    <a:stretch/>
                  </pic:blipFill>
                  <pic:spPr bwMode="auto">
                    <a:xfrm>
                      <a:off x="0" y="0"/>
                      <a:ext cx="5995276" cy="1820914"/>
                    </a:xfrm>
                    <a:prstGeom prst="rect">
                      <a:avLst/>
                    </a:prstGeom>
                    <a:ln>
                      <a:noFill/>
                    </a:ln>
                    <a:extLst>
                      <a:ext uri="{53640926-AAD7-44D8-BBD7-CCE9431645EC}">
                        <a14:shadowObscured xmlns:a14="http://schemas.microsoft.com/office/drawing/2010/main"/>
                      </a:ext>
                    </a:extLst>
                  </pic:spPr>
                </pic:pic>
              </a:graphicData>
            </a:graphic>
          </wp:inline>
        </w:drawing>
      </w:r>
    </w:p>
    <w:p w:rsidR="00735CA6" w:rsidRPr="00735CA6" w:rsidRDefault="00735CA6" w:rsidP="00B15D6C">
      <w:pPr>
        <w:spacing w:after="0" w:line="360" w:lineRule="auto"/>
        <w:jc w:val="center"/>
        <w:rPr>
          <w:rFonts w:ascii="Times New Roman" w:hAnsi="Times New Roman" w:cs="Times New Roman"/>
          <w:sz w:val="24"/>
          <w:szCs w:val="28"/>
        </w:rPr>
      </w:pPr>
      <w:r w:rsidRPr="00735CA6">
        <w:rPr>
          <w:rFonts w:ascii="Times New Roman" w:hAnsi="Times New Roman" w:cs="Times New Roman"/>
          <w:bCs/>
          <w:sz w:val="24"/>
          <w:szCs w:val="28"/>
        </w:rPr>
        <w:t>Рисунок 2 – Соотношение длинных, средних и коротких волн по теории экономического развития Н. Д. Кондратьева</w:t>
      </w:r>
    </w:p>
    <w:p w:rsidR="00735CA6" w:rsidRDefault="00735CA6" w:rsidP="00B15D6C">
      <w:pPr>
        <w:spacing w:after="0" w:line="360" w:lineRule="auto"/>
        <w:jc w:val="center"/>
        <w:rPr>
          <w:rFonts w:ascii="Times New Roman" w:hAnsi="Times New Roman" w:cs="Times New Roman"/>
          <w:sz w:val="28"/>
          <w:szCs w:val="28"/>
        </w:rPr>
      </w:pPr>
    </w:p>
    <w:p w:rsidR="0060775C" w:rsidRDefault="00CB423D" w:rsidP="00B15D6C">
      <w:pPr>
        <w:spacing w:after="0" w:line="360" w:lineRule="auto"/>
        <w:ind w:firstLine="708"/>
        <w:jc w:val="both"/>
        <w:rPr>
          <w:rFonts w:ascii="Times New Roman" w:hAnsi="Times New Roman" w:cs="Times New Roman"/>
          <w:sz w:val="28"/>
          <w:szCs w:val="28"/>
        </w:rPr>
      </w:pPr>
      <w:r w:rsidRPr="00CB423D">
        <w:rPr>
          <w:rFonts w:ascii="Times New Roman" w:hAnsi="Times New Roman" w:cs="Times New Roman"/>
          <w:sz w:val="28"/>
          <w:szCs w:val="28"/>
        </w:rPr>
        <w:lastRenderedPageBreak/>
        <w:t xml:space="preserve">Поэтому средние циклы как бы нанизываются на волны больших циклов. Следовательно, характер фазы большого цикла не может не отразиться на ходе средних циклов. Так, если наблюдать понижательный период большого цикла, то все повышательные тенденции средних циклов будут ослаблены, а понижательные тенденции будут усиливаться общей понижательной волной большого цикла. Краткие и слабые подъемы средних циклов будут сопровождаться длительными и более глубокими депрессиями. </w:t>
      </w:r>
    </w:p>
    <w:p w:rsidR="0060775C" w:rsidRDefault="00CB423D" w:rsidP="00B15D6C">
      <w:pPr>
        <w:spacing w:after="0" w:line="360" w:lineRule="auto"/>
        <w:ind w:firstLine="708"/>
        <w:jc w:val="both"/>
        <w:rPr>
          <w:rFonts w:ascii="Times New Roman" w:hAnsi="Times New Roman" w:cs="Times New Roman"/>
          <w:sz w:val="28"/>
          <w:szCs w:val="28"/>
        </w:rPr>
      </w:pPr>
      <w:r w:rsidRPr="00CB423D">
        <w:rPr>
          <w:rFonts w:ascii="Times New Roman" w:hAnsi="Times New Roman" w:cs="Times New Roman"/>
          <w:sz w:val="28"/>
          <w:szCs w:val="28"/>
        </w:rPr>
        <w:t xml:space="preserve">Далее Н. Д. Кондратьев пришел к выводу, что повышательная волна большого цикла связана с обновлением и расширением основных капитальных благ, с радикальными изменениями в производительных силах общества. На этот процесс требуются огромные запасы капитала, в частности, на смену его пассивной части (здания, сооружения, коммуникации и др.). Отсюда необходимо, чтобы кривая роста капитала была выше кривой текущего инвестирования на замену активной части капитала в форме станочного оборудования, транспортных средств и т.п. </w:t>
      </w:r>
    </w:p>
    <w:p w:rsidR="00590F0F" w:rsidRDefault="00CB423D" w:rsidP="00B15D6C">
      <w:pPr>
        <w:spacing w:after="0" w:line="360" w:lineRule="auto"/>
        <w:ind w:firstLine="708"/>
        <w:jc w:val="both"/>
        <w:rPr>
          <w:rFonts w:ascii="Times New Roman" w:hAnsi="Times New Roman" w:cs="Times New Roman"/>
          <w:sz w:val="28"/>
          <w:szCs w:val="28"/>
        </w:rPr>
      </w:pPr>
      <w:r w:rsidRPr="00CB423D">
        <w:rPr>
          <w:rFonts w:ascii="Times New Roman" w:hAnsi="Times New Roman" w:cs="Times New Roman"/>
          <w:sz w:val="28"/>
          <w:szCs w:val="28"/>
        </w:rPr>
        <w:t>Концентрации</w:t>
      </w:r>
      <w:r w:rsidR="0060775C">
        <w:rPr>
          <w:rFonts w:ascii="Times New Roman" w:hAnsi="Times New Roman" w:cs="Times New Roman"/>
          <w:sz w:val="28"/>
          <w:szCs w:val="28"/>
        </w:rPr>
        <w:t xml:space="preserve"> </w:t>
      </w:r>
      <w:r w:rsidRPr="00CB423D">
        <w:rPr>
          <w:rFonts w:ascii="Times New Roman" w:hAnsi="Times New Roman" w:cs="Times New Roman"/>
          <w:sz w:val="28"/>
          <w:szCs w:val="28"/>
        </w:rPr>
        <w:t>капитала</w:t>
      </w:r>
      <w:r w:rsidR="0060775C" w:rsidRPr="00CB423D">
        <w:rPr>
          <w:rFonts w:ascii="Times New Roman" w:hAnsi="Times New Roman" w:cs="Times New Roman"/>
          <w:sz w:val="28"/>
          <w:szCs w:val="28"/>
        </w:rPr>
        <w:t xml:space="preserve">, по теории Н. Д. Кондратьева, </w:t>
      </w:r>
      <w:r w:rsidRPr="00CB423D">
        <w:rPr>
          <w:rFonts w:ascii="Times New Roman" w:hAnsi="Times New Roman" w:cs="Times New Roman"/>
          <w:sz w:val="28"/>
          <w:szCs w:val="28"/>
        </w:rPr>
        <w:t>способствует система кредита и фондовая биржа. Кривая темпа накопления капитала значительно выше на стадии понижательно-депрессивной волны, так как капитальные вложения снижаются. Это создает накопительные условия для очередной повышательной стадии большого цикла экономической конъюнктуры.</w:t>
      </w:r>
    </w:p>
    <w:p w:rsidR="00735CA6" w:rsidRDefault="00735CA6" w:rsidP="00B15D6C">
      <w:pPr>
        <w:spacing w:after="0" w:line="360" w:lineRule="auto"/>
        <w:ind w:firstLine="708"/>
        <w:jc w:val="both"/>
        <w:rPr>
          <w:rFonts w:ascii="Times New Roman" w:hAnsi="Times New Roman" w:cs="Times New Roman"/>
          <w:sz w:val="28"/>
          <w:szCs w:val="28"/>
        </w:rPr>
      </w:pPr>
    </w:p>
    <w:p w:rsidR="00590F0F" w:rsidRPr="008E7D8E" w:rsidRDefault="00A90587" w:rsidP="00B15D6C">
      <w:pPr>
        <w:pStyle w:val="2"/>
        <w:spacing w:before="0" w:line="360" w:lineRule="auto"/>
        <w:rPr>
          <w:rFonts w:ascii="Times New Roman" w:hAnsi="Times New Roman" w:cs="Times New Roman"/>
          <w:b/>
          <w:color w:val="auto"/>
          <w:sz w:val="28"/>
        </w:rPr>
      </w:pPr>
      <w:r w:rsidRPr="008E7D8E">
        <w:rPr>
          <w:rFonts w:ascii="Times New Roman" w:hAnsi="Times New Roman" w:cs="Times New Roman"/>
          <w:b/>
          <w:color w:val="auto"/>
          <w:sz w:val="28"/>
        </w:rPr>
        <w:t xml:space="preserve"> </w:t>
      </w:r>
      <w:bookmarkStart w:id="4" w:name="_Toc37456456"/>
      <w:r w:rsidR="001A27C7">
        <w:rPr>
          <w:rFonts w:ascii="Times New Roman" w:hAnsi="Times New Roman" w:cs="Times New Roman"/>
          <w:b/>
          <w:color w:val="auto"/>
          <w:sz w:val="28"/>
        </w:rPr>
        <w:tab/>
      </w:r>
      <w:r w:rsidRPr="008E7D8E">
        <w:rPr>
          <w:rFonts w:ascii="Times New Roman" w:hAnsi="Times New Roman" w:cs="Times New Roman"/>
          <w:b/>
          <w:color w:val="auto"/>
          <w:sz w:val="28"/>
        </w:rPr>
        <w:t>1.2</w:t>
      </w:r>
      <w:r w:rsidR="00CB423D" w:rsidRPr="008E7D8E">
        <w:rPr>
          <w:rFonts w:ascii="Times New Roman" w:hAnsi="Times New Roman" w:cs="Times New Roman"/>
          <w:b/>
          <w:color w:val="auto"/>
          <w:sz w:val="28"/>
        </w:rPr>
        <w:t>. Философско-экономические теории</w:t>
      </w:r>
      <w:r w:rsidR="00590F0F" w:rsidRPr="008E7D8E">
        <w:rPr>
          <w:rFonts w:ascii="Times New Roman" w:hAnsi="Times New Roman" w:cs="Times New Roman"/>
          <w:b/>
          <w:color w:val="auto"/>
          <w:sz w:val="28"/>
        </w:rPr>
        <w:t>,</w:t>
      </w:r>
      <w:r w:rsidR="00CB423D" w:rsidRPr="008E7D8E">
        <w:rPr>
          <w:rFonts w:ascii="Times New Roman" w:hAnsi="Times New Roman" w:cs="Times New Roman"/>
          <w:b/>
          <w:color w:val="auto"/>
          <w:sz w:val="28"/>
        </w:rPr>
        <w:t xml:space="preserve"> приведшие к зарождению теории </w:t>
      </w:r>
      <w:proofErr w:type="spellStart"/>
      <w:r w:rsidR="00CB423D" w:rsidRPr="008E7D8E">
        <w:rPr>
          <w:rFonts w:ascii="Times New Roman" w:hAnsi="Times New Roman" w:cs="Times New Roman"/>
          <w:b/>
          <w:color w:val="auto"/>
          <w:sz w:val="28"/>
        </w:rPr>
        <w:t>инноватики</w:t>
      </w:r>
      <w:proofErr w:type="spellEnd"/>
      <w:r w:rsidR="00CB423D" w:rsidRPr="008E7D8E">
        <w:rPr>
          <w:rFonts w:ascii="Times New Roman" w:hAnsi="Times New Roman" w:cs="Times New Roman"/>
          <w:b/>
          <w:color w:val="auto"/>
          <w:sz w:val="28"/>
        </w:rPr>
        <w:t xml:space="preserve">. Теория Й.А. </w:t>
      </w:r>
      <w:proofErr w:type="spellStart"/>
      <w:r w:rsidR="00CB423D" w:rsidRPr="008E7D8E">
        <w:rPr>
          <w:rFonts w:ascii="Times New Roman" w:hAnsi="Times New Roman" w:cs="Times New Roman"/>
          <w:b/>
          <w:color w:val="auto"/>
          <w:sz w:val="28"/>
        </w:rPr>
        <w:t>Шумпетера</w:t>
      </w:r>
      <w:bookmarkEnd w:id="4"/>
      <w:proofErr w:type="spellEnd"/>
      <w:r w:rsidR="00CB423D" w:rsidRPr="008E7D8E">
        <w:rPr>
          <w:rFonts w:ascii="Times New Roman" w:hAnsi="Times New Roman" w:cs="Times New Roman"/>
          <w:b/>
          <w:color w:val="auto"/>
          <w:sz w:val="28"/>
        </w:rPr>
        <w:t xml:space="preserve"> </w:t>
      </w:r>
    </w:p>
    <w:p w:rsidR="00735CA6" w:rsidRDefault="00735CA6" w:rsidP="00B15D6C">
      <w:pPr>
        <w:spacing w:after="0" w:line="360" w:lineRule="auto"/>
        <w:jc w:val="both"/>
        <w:rPr>
          <w:rFonts w:ascii="Times New Roman" w:hAnsi="Times New Roman" w:cs="Times New Roman"/>
          <w:sz w:val="28"/>
          <w:szCs w:val="28"/>
        </w:rPr>
      </w:pPr>
    </w:p>
    <w:p w:rsidR="00194884" w:rsidRDefault="00CB423D" w:rsidP="00B15D6C">
      <w:pPr>
        <w:spacing w:after="0" w:line="360" w:lineRule="auto"/>
        <w:ind w:firstLine="708"/>
        <w:jc w:val="both"/>
        <w:rPr>
          <w:rFonts w:ascii="Times New Roman" w:hAnsi="Times New Roman" w:cs="Times New Roman"/>
          <w:sz w:val="28"/>
          <w:szCs w:val="28"/>
        </w:rPr>
      </w:pPr>
      <w:r w:rsidRPr="00CB423D">
        <w:rPr>
          <w:rFonts w:ascii="Times New Roman" w:hAnsi="Times New Roman" w:cs="Times New Roman"/>
          <w:sz w:val="28"/>
          <w:szCs w:val="28"/>
        </w:rPr>
        <w:t xml:space="preserve">В волновой теории Н. Д. Кондратьева австрийский экономист Йозеф А. </w:t>
      </w:r>
      <w:proofErr w:type="spellStart"/>
      <w:r w:rsidRPr="00CB423D">
        <w:rPr>
          <w:rFonts w:ascii="Times New Roman" w:hAnsi="Times New Roman" w:cs="Times New Roman"/>
          <w:sz w:val="28"/>
          <w:szCs w:val="28"/>
        </w:rPr>
        <w:t>Шумпетер</w:t>
      </w:r>
      <w:proofErr w:type="spellEnd"/>
      <w:r w:rsidRPr="00CB423D">
        <w:rPr>
          <w:rFonts w:ascii="Times New Roman" w:hAnsi="Times New Roman" w:cs="Times New Roman"/>
          <w:sz w:val="28"/>
          <w:szCs w:val="28"/>
        </w:rPr>
        <w:t>, работавший в Гарвардском университете США, увидел возможность преодоления кризисов и спадов в промышленном производстве за счет активизации обновления капитала через технические, организационные, экономические и управленческие нововведения.</w:t>
      </w:r>
    </w:p>
    <w:p w:rsidR="00194884" w:rsidRDefault="00CB423D" w:rsidP="00B15D6C">
      <w:pPr>
        <w:spacing w:after="0" w:line="360" w:lineRule="auto"/>
        <w:ind w:firstLine="708"/>
        <w:jc w:val="both"/>
        <w:rPr>
          <w:rFonts w:ascii="Times New Roman" w:hAnsi="Times New Roman" w:cs="Times New Roman"/>
          <w:sz w:val="28"/>
          <w:szCs w:val="28"/>
        </w:rPr>
      </w:pPr>
      <w:r w:rsidRPr="00CB423D">
        <w:rPr>
          <w:rFonts w:ascii="Times New Roman" w:hAnsi="Times New Roman" w:cs="Times New Roman"/>
          <w:sz w:val="28"/>
          <w:szCs w:val="28"/>
        </w:rPr>
        <w:lastRenderedPageBreak/>
        <w:t xml:space="preserve">Й. </w:t>
      </w:r>
      <w:proofErr w:type="spellStart"/>
      <w:r w:rsidRPr="00CB423D">
        <w:rPr>
          <w:rFonts w:ascii="Times New Roman" w:hAnsi="Times New Roman" w:cs="Times New Roman"/>
          <w:sz w:val="28"/>
          <w:szCs w:val="28"/>
        </w:rPr>
        <w:t>Шумпетер</w:t>
      </w:r>
      <w:proofErr w:type="spellEnd"/>
      <w:r w:rsidRPr="00CB423D">
        <w:rPr>
          <w:rFonts w:ascii="Times New Roman" w:hAnsi="Times New Roman" w:cs="Times New Roman"/>
          <w:sz w:val="28"/>
          <w:szCs w:val="28"/>
        </w:rPr>
        <w:t xml:space="preserve"> (1883 – 1950) известен как выдающийся экономист и социолог, автор оригинальной аналитической схемы о круговом потоке экономической деятельности как устойчиво равновесной системы и о внутренних силах, нарушающих эту устойчивость. Центральное место в этой модели он отводил паре Новатор и Предприниматель (антрепренер). Как теоретик он приобрел известность с выходом своей работы «Теория экономического развития» (1932). Затем, продолжая работу в США, он опубликовал не менее значительные произведения «Деловые циклы» (1939) и «Капитализм, социализм и демократия» (1942). </w:t>
      </w:r>
    </w:p>
    <w:p w:rsidR="00194884" w:rsidRDefault="00CB423D" w:rsidP="00B15D6C">
      <w:pPr>
        <w:spacing w:after="0" w:line="360" w:lineRule="auto"/>
        <w:ind w:firstLine="708"/>
        <w:jc w:val="both"/>
        <w:rPr>
          <w:rFonts w:ascii="Times New Roman" w:hAnsi="Times New Roman" w:cs="Times New Roman"/>
          <w:sz w:val="28"/>
          <w:szCs w:val="28"/>
        </w:rPr>
      </w:pPr>
      <w:r w:rsidRPr="00CB423D">
        <w:rPr>
          <w:rFonts w:ascii="Times New Roman" w:hAnsi="Times New Roman" w:cs="Times New Roman"/>
          <w:sz w:val="28"/>
          <w:szCs w:val="28"/>
        </w:rPr>
        <w:t xml:space="preserve">В своей первой крупной работе «Теория экономического развития» Й. </w:t>
      </w:r>
      <w:proofErr w:type="spellStart"/>
      <w:r w:rsidRPr="00CB423D">
        <w:rPr>
          <w:rFonts w:ascii="Times New Roman" w:hAnsi="Times New Roman" w:cs="Times New Roman"/>
          <w:sz w:val="28"/>
          <w:szCs w:val="28"/>
        </w:rPr>
        <w:t>Шумпетер</w:t>
      </w:r>
      <w:proofErr w:type="spellEnd"/>
      <w:r w:rsidRPr="00CB423D">
        <w:rPr>
          <w:rFonts w:ascii="Times New Roman" w:hAnsi="Times New Roman" w:cs="Times New Roman"/>
          <w:sz w:val="28"/>
          <w:szCs w:val="28"/>
        </w:rPr>
        <w:t xml:space="preserve"> разрабатывает проблему развития, ставя в центр анализа те внутренние факторы, которые вызывают экономическое развитие системы. Сама постановка проблемы развития уже обладала новизной, поскольку в неоклассической теории рассматривались в основном статические задачи. Й. </w:t>
      </w:r>
      <w:proofErr w:type="spellStart"/>
      <w:r w:rsidRPr="00CB423D">
        <w:rPr>
          <w:rFonts w:ascii="Times New Roman" w:hAnsi="Times New Roman" w:cs="Times New Roman"/>
          <w:sz w:val="28"/>
          <w:szCs w:val="28"/>
        </w:rPr>
        <w:t>Шумпетер</w:t>
      </w:r>
      <w:proofErr w:type="spellEnd"/>
      <w:r w:rsidRPr="00CB423D">
        <w:rPr>
          <w:rFonts w:ascii="Times New Roman" w:hAnsi="Times New Roman" w:cs="Times New Roman"/>
          <w:sz w:val="28"/>
          <w:szCs w:val="28"/>
        </w:rPr>
        <w:t xml:space="preserve"> сначала, в соответствии с положениями неоклассической теории, начинал анализ со статической модели, где все параметры производства, обмена, распределения и потребления</w:t>
      </w:r>
      <w:r w:rsidR="00194884">
        <w:rPr>
          <w:rFonts w:ascii="Times New Roman" w:hAnsi="Times New Roman" w:cs="Times New Roman"/>
          <w:sz w:val="28"/>
          <w:szCs w:val="28"/>
        </w:rPr>
        <w:t xml:space="preserve"> </w:t>
      </w:r>
      <w:r w:rsidRPr="00CB423D">
        <w:rPr>
          <w:rFonts w:ascii="Times New Roman" w:hAnsi="Times New Roman" w:cs="Times New Roman"/>
          <w:sz w:val="28"/>
          <w:szCs w:val="28"/>
        </w:rPr>
        <w:t>оставались неизменными: «Все движется по кругу». Он назвал это состояние хозяйственным кругооборотом.</w:t>
      </w:r>
    </w:p>
    <w:p w:rsidR="00194884" w:rsidRDefault="00CB423D" w:rsidP="00B15D6C">
      <w:pPr>
        <w:spacing w:after="0" w:line="360" w:lineRule="auto"/>
        <w:jc w:val="both"/>
        <w:rPr>
          <w:rFonts w:ascii="Times New Roman" w:hAnsi="Times New Roman" w:cs="Times New Roman"/>
          <w:sz w:val="28"/>
          <w:szCs w:val="28"/>
        </w:rPr>
      </w:pPr>
      <w:r w:rsidRPr="00CB423D">
        <w:rPr>
          <w:rFonts w:ascii="Times New Roman" w:hAnsi="Times New Roman" w:cs="Times New Roman"/>
          <w:sz w:val="28"/>
          <w:szCs w:val="28"/>
        </w:rPr>
        <w:t xml:space="preserve">В фундаментальной работе «Деловые циклы» (1939), написанной под влиянием теории Н. Д. Кондратьева, Й. </w:t>
      </w:r>
      <w:proofErr w:type="spellStart"/>
      <w:r w:rsidRPr="00CB423D">
        <w:rPr>
          <w:rFonts w:ascii="Times New Roman" w:hAnsi="Times New Roman" w:cs="Times New Roman"/>
          <w:sz w:val="28"/>
          <w:szCs w:val="28"/>
        </w:rPr>
        <w:t>Шумпетер</w:t>
      </w:r>
      <w:proofErr w:type="spellEnd"/>
      <w:r w:rsidRPr="00CB423D">
        <w:rPr>
          <w:rFonts w:ascii="Times New Roman" w:hAnsi="Times New Roman" w:cs="Times New Roman"/>
          <w:sz w:val="28"/>
          <w:szCs w:val="28"/>
        </w:rPr>
        <w:t xml:space="preserve"> обосновывает существование трех разновидностей экономических циклов. Первый цикл был связан с промышленным переворотом, начало которому положило развитие промышленности в Великобритании. Второй цикл совпал с появлением железных дорог, машиностроения, пароходов и продолжился до 90-х гг. XIX в. Третий цикл был связан с применением в промышленности электроэнергии, изобретением двигателя внутреннего сгорания, развитием химической промышленности. </w:t>
      </w:r>
    </w:p>
    <w:p w:rsidR="00CB53D9" w:rsidRDefault="00CB423D" w:rsidP="00B15D6C">
      <w:pPr>
        <w:spacing w:after="0" w:line="360" w:lineRule="auto"/>
        <w:ind w:firstLine="709"/>
        <w:jc w:val="both"/>
        <w:rPr>
          <w:rFonts w:ascii="Times New Roman" w:hAnsi="Times New Roman" w:cs="Times New Roman"/>
          <w:sz w:val="28"/>
          <w:szCs w:val="28"/>
        </w:rPr>
      </w:pPr>
      <w:r w:rsidRPr="00CB423D">
        <w:rPr>
          <w:rFonts w:ascii="Times New Roman" w:hAnsi="Times New Roman" w:cs="Times New Roman"/>
          <w:sz w:val="28"/>
          <w:szCs w:val="28"/>
        </w:rPr>
        <w:t xml:space="preserve">Исследуя экономические изменения в факторах производства, Й. </w:t>
      </w:r>
      <w:proofErr w:type="spellStart"/>
      <w:r w:rsidRPr="00CB423D">
        <w:rPr>
          <w:rFonts w:ascii="Times New Roman" w:hAnsi="Times New Roman" w:cs="Times New Roman"/>
          <w:sz w:val="28"/>
          <w:szCs w:val="28"/>
        </w:rPr>
        <w:t>Шумпетер</w:t>
      </w:r>
      <w:proofErr w:type="spellEnd"/>
      <w:r w:rsidRPr="00CB423D">
        <w:rPr>
          <w:rFonts w:ascii="Times New Roman" w:hAnsi="Times New Roman" w:cs="Times New Roman"/>
          <w:sz w:val="28"/>
          <w:szCs w:val="28"/>
        </w:rPr>
        <w:t xml:space="preserve"> предложил схематическую картину сложной циклической модели. Толчок развитию дают не только внешние факторы, но и внутренние, которые </w:t>
      </w:r>
      <w:r w:rsidRPr="00CB423D">
        <w:rPr>
          <w:rFonts w:ascii="Times New Roman" w:hAnsi="Times New Roman" w:cs="Times New Roman"/>
          <w:sz w:val="28"/>
          <w:szCs w:val="28"/>
        </w:rPr>
        <w:lastRenderedPageBreak/>
        <w:t xml:space="preserve">«взрывают» равновесие рыночной системы (хозяйственного кругооборота) изнутри. Этими внутренними факторами становятся новые производственные комбинации, которые и определяют динамические изменения в экономике. Принципиально новыми комбинациями факторов производства названы следующие: </w:t>
      </w:r>
    </w:p>
    <w:p w:rsidR="00CB53D9" w:rsidRPr="00CB53D9" w:rsidRDefault="00CB423D" w:rsidP="00B15D6C">
      <w:pPr>
        <w:pStyle w:val="a3"/>
        <w:numPr>
          <w:ilvl w:val="0"/>
          <w:numId w:val="3"/>
        </w:numPr>
        <w:spacing w:after="0" w:line="360" w:lineRule="auto"/>
        <w:jc w:val="both"/>
        <w:rPr>
          <w:rFonts w:ascii="Times New Roman" w:hAnsi="Times New Roman" w:cs="Times New Roman"/>
          <w:sz w:val="28"/>
          <w:szCs w:val="28"/>
        </w:rPr>
      </w:pPr>
      <w:r w:rsidRPr="00CB53D9">
        <w:rPr>
          <w:rFonts w:ascii="Times New Roman" w:hAnsi="Times New Roman" w:cs="Times New Roman"/>
          <w:sz w:val="28"/>
          <w:szCs w:val="28"/>
        </w:rPr>
        <w:t>создание нового продукта</w:t>
      </w:r>
      <w:r w:rsidR="00D52AD3">
        <w:rPr>
          <w:rFonts w:ascii="Times New Roman" w:hAnsi="Times New Roman" w:cs="Times New Roman"/>
          <w:sz w:val="28"/>
          <w:szCs w:val="28"/>
        </w:rPr>
        <w:t xml:space="preserve"> или изготовление </w:t>
      </w:r>
      <w:r w:rsidR="00D52AD3" w:rsidRPr="00D52AD3">
        <w:rPr>
          <w:rFonts w:ascii="Times New Roman" w:hAnsi="Times New Roman" w:cs="Times New Roman"/>
          <w:sz w:val="28"/>
          <w:szCs w:val="28"/>
        </w:rPr>
        <w:t>известного продукта с новыми качествами</w:t>
      </w:r>
      <w:r w:rsidRPr="00CB53D9">
        <w:rPr>
          <w:rFonts w:ascii="Times New Roman" w:hAnsi="Times New Roman" w:cs="Times New Roman"/>
          <w:sz w:val="28"/>
          <w:szCs w:val="28"/>
        </w:rPr>
        <w:t xml:space="preserve">; </w:t>
      </w:r>
    </w:p>
    <w:p w:rsidR="00CB53D9" w:rsidRPr="00CB53D9" w:rsidRDefault="00CB423D" w:rsidP="00B15D6C">
      <w:pPr>
        <w:pStyle w:val="a3"/>
        <w:numPr>
          <w:ilvl w:val="0"/>
          <w:numId w:val="3"/>
        </w:numPr>
        <w:spacing w:after="0" w:line="360" w:lineRule="auto"/>
        <w:jc w:val="both"/>
        <w:rPr>
          <w:rFonts w:ascii="Times New Roman" w:hAnsi="Times New Roman" w:cs="Times New Roman"/>
          <w:sz w:val="28"/>
          <w:szCs w:val="28"/>
        </w:rPr>
      </w:pPr>
      <w:r w:rsidRPr="00CB53D9">
        <w:rPr>
          <w:rFonts w:ascii="Times New Roman" w:hAnsi="Times New Roman" w:cs="Times New Roman"/>
          <w:sz w:val="28"/>
          <w:szCs w:val="28"/>
        </w:rPr>
        <w:t>использование новой технологии производства</w:t>
      </w:r>
      <w:r w:rsidR="00D52AD3">
        <w:rPr>
          <w:rFonts w:ascii="Times New Roman" w:hAnsi="Times New Roman" w:cs="Times New Roman"/>
          <w:sz w:val="28"/>
          <w:szCs w:val="28"/>
        </w:rPr>
        <w:t>,</w:t>
      </w:r>
      <w:r w:rsidR="00D52AD3" w:rsidRPr="00D52AD3">
        <w:rPr>
          <w:rFonts w:ascii="Times New Roman" w:hAnsi="Times New Roman" w:cs="Times New Roman"/>
          <w:sz w:val="28"/>
          <w:szCs w:val="28"/>
        </w:rPr>
        <w:t xml:space="preserve"> новой техники, новых технологических процессов или нового рыночного обеспечения производства.</w:t>
      </w:r>
      <w:r w:rsidRPr="00CB53D9">
        <w:rPr>
          <w:rFonts w:ascii="Times New Roman" w:hAnsi="Times New Roman" w:cs="Times New Roman"/>
          <w:sz w:val="28"/>
          <w:szCs w:val="28"/>
        </w:rPr>
        <w:t xml:space="preserve">; </w:t>
      </w:r>
    </w:p>
    <w:p w:rsidR="00CB53D9" w:rsidRPr="00CB53D9" w:rsidRDefault="00D52AD3" w:rsidP="00B15D6C">
      <w:pPr>
        <w:pStyle w:val="a3"/>
        <w:numPr>
          <w:ilvl w:val="0"/>
          <w:numId w:val="3"/>
        </w:numPr>
        <w:spacing w:after="0" w:line="360" w:lineRule="auto"/>
        <w:jc w:val="both"/>
        <w:rPr>
          <w:rFonts w:ascii="Times New Roman" w:hAnsi="Times New Roman" w:cs="Times New Roman"/>
          <w:sz w:val="28"/>
          <w:szCs w:val="28"/>
        </w:rPr>
      </w:pPr>
      <w:r w:rsidRPr="00D52AD3">
        <w:rPr>
          <w:rFonts w:ascii="Times New Roman" w:hAnsi="Times New Roman" w:cs="Times New Roman"/>
          <w:sz w:val="28"/>
          <w:szCs w:val="28"/>
        </w:rPr>
        <w:t>Изменения в организации производства и его материально-техническом обеспечении</w:t>
      </w:r>
      <w:r w:rsidR="00CB423D" w:rsidRPr="00CB53D9">
        <w:rPr>
          <w:rFonts w:ascii="Times New Roman" w:hAnsi="Times New Roman" w:cs="Times New Roman"/>
          <w:sz w:val="28"/>
          <w:szCs w:val="28"/>
        </w:rPr>
        <w:t xml:space="preserve">; </w:t>
      </w:r>
    </w:p>
    <w:p w:rsidR="00CB53D9" w:rsidRPr="00CB53D9" w:rsidRDefault="00CB423D" w:rsidP="00B15D6C">
      <w:pPr>
        <w:pStyle w:val="a3"/>
        <w:numPr>
          <w:ilvl w:val="0"/>
          <w:numId w:val="3"/>
        </w:numPr>
        <w:spacing w:after="0" w:line="360" w:lineRule="auto"/>
        <w:jc w:val="both"/>
        <w:rPr>
          <w:rFonts w:ascii="Times New Roman" w:hAnsi="Times New Roman" w:cs="Times New Roman"/>
          <w:sz w:val="28"/>
          <w:szCs w:val="28"/>
        </w:rPr>
      </w:pPr>
      <w:r w:rsidRPr="00CB53D9">
        <w:rPr>
          <w:rFonts w:ascii="Times New Roman" w:hAnsi="Times New Roman" w:cs="Times New Roman"/>
          <w:sz w:val="28"/>
          <w:szCs w:val="28"/>
        </w:rPr>
        <w:t xml:space="preserve">открытие новых рынков сбыта; </w:t>
      </w:r>
    </w:p>
    <w:p w:rsidR="00CB53D9" w:rsidRPr="00CB53D9" w:rsidRDefault="00CB423D" w:rsidP="00B15D6C">
      <w:pPr>
        <w:pStyle w:val="a3"/>
        <w:numPr>
          <w:ilvl w:val="0"/>
          <w:numId w:val="3"/>
        </w:numPr>
        <w:spacing w:after="0" w:line="360" w:lineRule="auto"/>
        <w:jc w:val="both"/>
        <w:rPr>
          <w:rFonts w:ascii="Times New Roman" w:hAnsi="Times New Roman" w:cs="Times New Roman"/>
          <w:sz w:val="28"/>
          <w:szCs w:val="28"/>
        </w:rPr>
      </w:pPr>
      <w:r w:rsidRPr="00CB53D9">
        <w:rPr>
          <w:rFonts w:ascii="Times New Roman" w:hAnsi="Times New Roman" w:cs="Times New Roman"/>
          <w:sz w:val="28"/>
          <w:szCs w:val="28"/>
        </w:rPr>
        <w:t>открытие новых источников сырья</w:t>
      </w:r>
      <w:r w:rsidR="00D52AD3">
        <w:rPr>
          <w:rFonts w:ascii="Times New Roman" w:hAnsi="Times New Roman" w:cs="Times New Roman"/>
          <w:sz w:val="28"/>
          <w:szCs w:val="28"/>
        </w:rPr>
        <w:t xml:space="preserve"> или полуфабрикатов</w:t>
      </w:r>
      <w:r w:rsidRPr="00CB53D9">
        <w:rPr>
          <w:rFonts w:ascii="Times New Roman" w:hAnsi="Times New Roman" w:cs="Times New Roman"/>
          <w:sz w:val="28"/>
          <w:szCs w:val="28"/>
        </w:rPr>
        <w:t>.</w:t>
      </w:r>
    </w:p>
    <w:p w:rsidR="00735CA6" w:rsidRDefault="00735CA6" w:rsidP="00B15D6C">
      <w:pPr>
        <w:spacing w:after="0" w:line="360" w:lineRule="auto"/>
        <w:ind w:firstLine="709"/>
        <w:jc w:val="both"/>
        <w:rPr>
          <w:rFonts w:ascii="Times New Roman" w:hAnsi="Times New Roman" w:cs="Times New Roman"/>
          <w:sz w:val="28"/>
          <w:szCs w:val="28"/>
        </w:rPr>
      </w:pPr>
    </w:p>
    <w:p w:rsidR="0000697E" w:rsidRDefault="00CB423D" w:rsidP="00B15D6C">
      <w:pPr>
        <w:spacing w:after="0" w:line="360" w:lineRule="auto"/>
        <w:ind w:firstLine="709"/>
        <w:jc w:val="both"/>
        <w:rPr>
          <w:rFonts w:ascii="Times New Roman" w:hAnsi="Times New Roman" w:cs="Times New Roman"/>
          <w:sz w:val="28"/>
          <w:szCs w:val="28"/>
        </w:rPr>
      </w:pPr>
      <w:r w:rsidRPr="00CB423D">
        <w:rPr>
          <w:rFonts w:ascii="Times New Roman" w:hAnsi="Times New Roman" w:cs="Times New Roman"/>
          <w:sz w:val="28"/>
          <w:szCs w:val="28"/>
        </w:rPr>
        <w:t xml:space="preserve">Новые комбинации факторов производства получили названия нововведений. По терминологии Й. </w:t>
      </w:r>
      <w:proofErr w:type="spellStart"/>
      <w:r w:rsidRPr="00CB423D">
        <w:rPr>
          <w:rFonts w:ascii="Times New Roman" w:hAnsi="Times New Roman" w:cs="Times New Roman"/>
          <w:sz w:val="28"/>
          <w:szCs w:val="28"/>
        </w:rPr>
        <w:t>Шумпетера</w:t>
      </w:r>
      <w:proofErr w:type="spellEnd"/>
      <w:r w:rsidRPr="00CB423D">
        <w:rPr>
          <w:rFonts w:ascii="Times New Roman" w:hAnsi="Times New Roman" w:cs="Times New Roman"/>
          <w:sz w:val="28"/>
          <w:szCs w:val="28"/>
        </w:rPr>
        <w:t>, «нововведение» не является синонимом слова «изобретение», поскольку предпринимательская</w:t>
      </w:r>
      <w:r w:rsidR="00194884">
        <w:rPr>
          <w:rFonts w:ascii="Times New Roman" w:hAnsi="Times New Roman" w:cs="Times New Roman"/>
          <w:sz w:val="28"/>
          <w:szCs w:val="28"/>
        </w:rPr>
        <w:t xml:space="preserve"> </w:t>
      </w:r>
      <w:r w:rsidRPr="00CB423D">
        <w:rPr>
          <w:rFonts w:ascii="Times New Roman" w:hAnsi="Times New Roman" w:cs="Times New Roman"/>
          <w:sz w:val="28"/>
          <w:szCs w:val="28"/>
        </w:rPr>
        <w:t xml:space="preserve">деятельность связана с применением уже имеющихся средств, а не созданием новых. Новые комбинации факторов производства, или нововведения (инновации), по теории Й. </w:t>
      </w:r>
      <w:proofErr w:type="spellStart"/>
      <w:r w:rsidRPr="00CB423D">
        <w:rPr>
          <w:rFonts w:ascii="Times New Roman" w:hAnsi="Times New Roman" w:cs="Times New Roman"/>
          <w:sz w:val="28"/>
          <w:szCs w:val="28"/>
        </w:rPr>
        <w:t>Шумпетера</w:t>
      </w:r>
      <w:proofErr w:type="spellEnd"/>
      <w:r w:rsidRPr="00CB423D">
        <w:rPr>
          <w:rFonts w:ascii="Times New Roman" w:hAnsi="Times New Roman" w:cs="Times New Roman"/>
          <w:sz w:val="28"/>
          <w:szCs w:val="28"/>
        </w:rPr>
        <w:t xml:space="preserve">, представляют собой всего лишь «мертвые возможности» (потенциал). Необходима дополнительная инновационная активность, пробивающая дорогу новому. Такой активной фигурой Й. </w:t>
      </w:r>
      <w:proofErr w:type="spellStart"/>
      <w:r w:rsidRPr="00CB423D">
        <w:rPr>
          <w:rFonts w:ascii="Times New Roman" w:hAnsi="Times New Roman" w:cs="Times New Roman"/>
          <w:sz w:val="28"/>
          <w:szCs w:val="28"/>
        </w:rPr>
        <w:t>Шумпетер</w:t>
      </w:r>
      <w:proofErr w:type="spellEnd"/>
      <w:r w:rsidRPr="00CB423D">
        <w:rPr>
          <w:rFonts w:ascii="Times New Roman" w:hAnsi="Times New Roman" w:cs="Times New Roman"/>
          <w:sz w:val="28"/>
          <w:szCs w:val="28"/>
        </w:rPr>
        <w:t xml:space="preserve"> считал Новатора-Предпринимателя. Он противопоставил иррациональную инновационную деятельность предпринимателя в условиях риска и неопределенности рациональной традиционной деятельности управляющего (менеджера) в стабильных условиях. </w:t>
      </w:r>
    </w:p>
    <w:p w:rsidR="0000697E" w:rsidRDefault="0000697E" w:rsidP="00B15D6C">
      <w:pPr>
        <w:spacing w:after="0" w:line="360" w:lineRule="auto"/>
        <w:ind w:firstLine="708"/>
        <w:jc w:val="both"/>
        <w:rPr>
          <w:rFonts w:ascii="Times New Roman" w:hAnsi="Times New Roman" w:cs="Times New Roman"/>
          <w:sz w:val="28"/>
          <w:szCs w:val="28"/>
        </w:rPr>
      </w:pPr>
      <w:proofErr w:type="spellStart"/>
      <w:r w:rsidRPr="00CB53D9">
        <w:rPr>
          <w:rFonts w:ascii="Times New Roman" w:hAnsi="Times New Roman" w:cs="Times New Roman"/>
          <w:sz w:val="28"/>
          <w:szCs w:val="28"/>
        </w:rPr>
        <w:t>Шумпетер</w:t>
      </w:r>
      <w:proofErr w:type="spellEnd"/>
      <w:r w:rsidRPr="00CB53D9">
        <w:rPr>
          <w:rFonts w:ascii="Times New Roman" w:hAnsi="Times New Roman" w:cs="Times New Roman"/>
          <w:sz w:val="28"/>
          <w:szCs w:val="28"/>
        </w:rPr>
        <w:t xml:space="preserve"> дает определение инновации как экономической категории: это производственная функция, которая предопределяет «количественные </w:t>
      </w:r>
      <w:r w:rsidRPr="00CB53D9">
        <w:rPr>
          <w:rFonts w:ascii="Times New Roman" w:hAnsi="Times New Roman" w:cs="Times New Roman"/>
          <w:sz w:val="28"/>
          <w:szCs w:val="28"/>
        </w:rPr>
        <w:lastRenderedPageBreak/>
        <w:t>изменения продукта с учетом изменений во всей совокупности действующих на него факторов. Если вместо совокупности факторов мы изменим форму функции, то получим инновацию». Он доказывает, что инновационную деятельность следует рассматривать лишь при условиях цикличности и динамического соревнования старых товаров и технологий с новыми, которые приходят им на смену. То есть инновация – это новая производственная функция, которая приходит на смену старой.</w:t>
      </w:r>
    </w:p>
    <w:p w:rsidR="00194884" w:rsidRDefault="00CB423D" w:rsidP="00B15D6C">
      <w:pPr>
        <w:spacing w:after="0" w:line="360" w:lineRule="auto"/>
        <w:ind w:firstLine="708"/>
        <w:jc w:val="both"/>
        <w:rPr>
          <w:rFonts w:ascii="Times New Roman" w:hAnsi="Times New Roman" w:cs="Times New Roman"/>
          <w:sz w:val="28"/>
          <w:szCs w:val="28"/>
        </w:rPr>
      </w:pPr>
      <w:r w:rsidRPr="00CB423D">
        <w:rPr>
          <w:rFonts w:ascii="Times New Roman" w:hAnsi="Times New Roman" w:cs="Times New Roman"/>
          <w:sz w:val="28"/>
          <w:szCs w:val="28"/>
        </w:rPr>
        <w:t xml:space="preserve">Таким образом, причиной динамических изменений в экономике, по модели Й. </w:t>
      </w:r>
      <w:proofErr w:type="spellStart"/>
      <w:r w:rsidRPr="00CB423D">
        <w:rPr>
          <w:rFonts w:ascii="Times New Roman" w:hAnsi="Times New Roman" w:cs="Times New Roman"/>
          <w:sz w:val="28"/>
          <w:szCs w:val="28"/>
        </w:rPr>
        <w:t>Шумпетера</w:t>
      </w:r>
      <w:proofErr w:type="spellEnd"/>
      <w:r w:rsidRPr="00CB423D">
        <w:rPr>
          <w:rFonts w:ascii="Times New Roman" w:hAnsi="Times New Roman" w:cs="Times New Roman"/>
          <w:sz w:val="28"/>
          <w:szCs w:val="28"/>
        </w:rPr>
        <w:t xml:space="preserve">, является вторжение новатора, который как предприниматель энергично отвлекает факторы производства от существующих каналов, открывает начало новой динамической фазе. Благодаря активности в инновационной деятельности создаются новые ценности, происходит прогресс в средствах производства. Нововведения, реализуемые в разные сроки, приводят к различным изменениям, проявления которых усложняются на фоне крупного экономического подъема. </w:t>
      </w:r>
    </w:p>
    <w:p w:rsidR="00D52AD3" w:rsidRDefault="00CB423D" w:rsidP="00B15D6C">
      <w:pPr>
        <w:spacing w:after="0" w:line="360" w:lineRule="auto"/>
        <w:ind w:firstLine="708"/>
        <w:jc w:val="both"/>
        <w:rPr>
          <w:rFonts w:ascii="Times New Roman" w:hAnsi="Times New Roman" w:cs="Times New Roman"/>
          <w:sz w:val="28"/>
          <w:szCs w:val="28"/>
        </w:rPr>
      </w:pPr>
      <w:r w:rsidRPr="00CB423D">
        <w:rPr>
          <w:rFonts w:ascii="Times New Roman" w:hAnsi="Times New Roman" w:cs="Times New Roman"/>
          <w:sz w:val="28"/>
          <w:szCs w:val="28"/>
        </w:rPr>
        <w:t xml:space="preserve">Й. </w:t>
      </w:r>
      <w:proofErr w:type="spellStart"/>
      <w:r w:rsidRPr="00CB423D">
        <w:rPr>
          <w:rFonts w:ascii="Times New Roman" w:hAnsi="Times New Roman" w:cs="Times New Roman"/>
          <w:sz w:val="28"/>
          <w:szCs w:val="28"/>
        </w:rPr>
        <w:t>Шумпетер</w:t>
      </w:r>
      <w:proofErr w:type="spellEnd"/>
      <w:r w:rsidRPr="00CB423D">
        <w:rPr>
          <w:rFonts w:ascii="Times New Roman" w:hAnsi="Times New Roman" w:cs="Times New Roman"/>
          <w:sz w:val="28"/>
          <w:szCs w:val="28"/>
        </w:rPr>
        <w:t xml:space="preserve"> учитывал одновременно несколько синхронных движений и создал теорию </w:t>
      </w:r>
      <w:proofErr w:type="spellStart"/>
      <w:r w:rsidRPr="00CB423D">
        <w:rPr>
          <w:rFonts w:ascii="Times New Roman" w:hAnsi="Times New Roman" w:cs="Times New Roman"/>
          <w:sz w:val="28"/>
          <w:szCs w:val="28"/>
        </w:rPr>
        <w:t>мультицикличности</w:t>
      </w:r>
      <w:proofErr w:type="spellEnd"/>
      <w:r w:rsidRPr="00CB423D">
        <w:rPr>
          <w:rFonts w:ascii="Times New Roman" w:hAnsi="Times New Roman" w:cs="Times New Roman"/>
          <w:sz w:val="28"/>
          <w:szCs w:val="28"/>
        </w:rPr>
        <w:t xml:space="preserve">. Деловые циклы Й. </w:t>
      </w:r>
      <w:proofErr w:type="spellStart"/>
      <w:r w:rsidRPr="00CB423D">
        <w:rPr>
          <w:rFonts w:ascii="Times New Roman" w:hAnsi="Times New Roman" w:cs="Times New Roman"/>
          <w:sz w:val="28"/>
          <w:szCs w:val="28"/>
        </w:rPr>
        <w:t>Шумпетера</w:t>
      </w:r>
      <w:proofErr w:type="spellEnd"/>
      <w:r w:rsidRPr="00CB423D">
        <w:rPr>
          <w:rFonts w:ascii="Times New Roman" w:hAnsi="Times New Roman" w:cs="Times New Roman"/>
          <w:sz w:val="28"/>
          <w:szCs w:val="28"/>
        </w:rPr>
        <w:t xml:space="preserve"> для описания всех явлений определяются волновыми колебаниями. Длинные циклы имеют период 55 лет (большие волны Н. Д. Кондратьева). В средние циклы (10 лет) входит замена активной части капитала в форме станочного оборудования, транспортных средств и др. Короткие циклы продолжительностью в 2 года 4 месяца распространены Й. </w:t>
      </w:r>
      <w:proofErr w:type="spellStart"/>
      <w:r w:rsidRPr="00CB423D">
        <w:rPr>
          <w:rFonts w:ascii="Times New Roman" w:hAnsi="Times New Roman" w:cs="Times New Roman"/>
          <w:sz w:val="28"/>
          <w:szCs w:val="28"/>
        </w:rPr>
        <w:t>Шумпетером</w:t>
      </w:r>
      <w:proofErr w:type="spellEnd"/>
      <w:r w:rsidRPr="00CB423D">
        <w:rPr>
          <w:rFonts w:ascii="Times New Roman" w:hAnsi="Times New Roman" w:cs="Times New Roman"/>
          <w:sz w:val="28"/>
          <w:szCs w:val="28"/>
        </w:rPr>
        <w:t xml:space="preserve"> на рыночные</w:t>
      </w:r>
      <w:r w:rsidR="00194884">
        <w:rPr>
          <w:rFonts w:ascii="Times New Roman" w:hAnsi="Times New Roman" w:cs="Times New Roman"/>
          <w:sz w:val="28"/>
          <w:szCs w:val="28"/>
        </w:rPr>
        <w:t xml:space="preserve"> </w:t>
      </w:r>
      <w:r w:rsidRPr="00CB423D">
        <w:rPr>
          <w:rFonts w:ascii="Times New Roman" w:hAnsi="Times New Roman" w:cs="Times New Roman"/>
          <w:sz w:val="28"/>
          <w:szCs w:val="28"/>
        </w:rPr>
        <w:t xml:space="preserve">конъюнктурные изменения по отношению к определенным видам продукции. </w:t>
      </w:r>
    </w:p>
    <w:p w:rsidR="00052419" w:rsidRDefault="00CB423D" w:rsidP="00B15D6C">
      <w:pPr>
        <w:spacing w:after="0" w:line="360" w:lineRule="auto"/>
        <w:ind w:firstLine="708"/>
        <w:jc w:val="both"/>
        <w:rPr>
          <w:rFonts w:ascii="Times New Roman" w:hAnsi="Times New Roman" w:cs="Times New Roman"/>
          <w:sz w:val="28"/>
          <w:szCs w:val="28"/>
        </w:rPr>
      </w:pPr>
      <w:r w:rsidRPr="00CB423D">
        <w:rPr>
          <w:rFonts w:ascii="Times New Roman" w:hAnsi="Times New Roman" w:cs="Times New Roman"/>
          <w:sz w:val="28"/>
          <w:szCs w:val="28"/>
        </w:rPr>
        <w:t xml:space="preserve">Новатор-предприниматель нуждается в финансовых ресурсах (инвестициях) на осуществление нововведений. Инвестиции, как правило, предоставляют банки или другие кредитные учреждения. В результате происходит перераспределение ресурсов. Процентная ставка, по которой происходит привлечение инвестиций в инновационную деятельность, является ценой, уплаченной за приобретение новых средств производства. </w:t>
      </w:r>
      <w:r w:rsidRPr="00CB423D">
        <w:rPr>
          <w:rFonts w:ascii="Times New Roman" w:hAnsi="Times New Roman" w:cs="Times New Roman"/>
          <w:sz w:val="28"/>
          <w:szCs w:val="28"/>
        </w:rPr>
        <w:lastRenderedPageBreak/>
        <w:t>Новатор</w:t>
      </w:r>
      <w:r>
        <w:rPr>
          <w:rFonts w:ascii="Times New Roman" w:hAnsi="Times New Roman" w:cs="Times New Roman"/>
          <w:sz w:val="28"/>
          <w:szCs w:val="28"/>
        </w:rPr>
        <w:t>-</w:t>
      </w:r>
      <w:r w:rsidRPr="00CB423D">
        <w:rPr>
          <w:rFonts w:ascii="Times New Roman" w:hAnsi="Times New Roman" w:cs="Times New Roman"/>
          <w:sz w:val="28"/>
          <w:szCs w:val="28"/>
        </w:rPr>
        <w:t>предприниматель выходит на рынок и нарушает равновесие цен, соотношение издержек и доходов. С</w:t>
      </w:r>
      <w:r w:rsidR="003E057D">
        <w:rPr>
          <w:rFonts w:ascii="Times New Roman" w:hAnsi="Times New Roman" w:cs="Times New Roman"/>
          <w:sz w:val="28"/>
          <w:szCs w:val="28"/>
        </w:rPr>
        <w:t>ледовательно, инвестирование вы</w:t>
      </w:r>
      <w:r w:rsidRPr="00CB423D">
        <w:rPr>
          <w:rFonts w:ascii="Times New Roman" w:hAnsi="Times New Roman" w:cs="Times New Roman"/>
          <w:sz w:val="28"/>
          <w:szCs w:val="28"/>
        </w:rPr>
        <w:t>ступает как неотъемлемая часть инновационной деятельности.</w:t>
      </w:r>
    </w:p>
    <w:p w:rsidR="00D52AD3" w:rsidRDefault="00D52AD3" w:rsidP="00B15D6C">
      <w:pPr>
        <w:spacing w:after="0" w:line="360" w:lineRule="auto"/>
        <w:ind w:firstLine="708"/>
        <w:jc w:val="both"/>
        <w:rPr>
          <w:rFonts w:ascii="Times New Roman" w:hAnsi="Times New Roman" w:cs="Times New Roman"/>
          <w:sz w:val="28"/>
          <w:szCs w:val="28"/>
        </w:rPr>
      </w:pPr>
      <w:r w:rsidRPr="00CB423D">
        <w:rPr>
          <w:rFonts w:ascii="Times New Roman" w:hAnsi="Times New Roman" w:cs="Times New Roman"/>
          <w:sz w:val="28"/>
          <w:szCs w:val="28"/>
        </w:rPr>
        <w:t>Нововведения, создающие монополию нового товара, отличную от традиционной формы застойной монополии – это стержень конкуренции нового типа, которую можно назвать эффективной монополией. Она более действенна, чем ценовая конкуренция</w:t>
      </w:r>
      <w:r>
        <w:rPr>
          <w:rFonts w:ascii="Times New Roman" w:hAnsi="Times New Roman" w:cs="Times New Roman"/>
          <w:sz w:val="28"/>
          <w:szCs w:val="28"/>
        </w:rPr>
        <w:t>.</w:t>
      </w:r>
      <w:r w:rsidRPr="00CB423D">
        <w:rPr>
          <w:rFonts w:ascii="Times New Roman" w:hAnsi="Times New Roman" w:cs="Times New Roman"/>
          <w:sz w:val="28"/>
          <w:szCs w:val="28"/>
        </w:rPr>
        <w:t xml:space="preserve"> Й. </w:t>
      </w:r>
      <w:proofErr w:type="spellStart"/>
      <w:r w:rsidRPr="00CB423D">
        <w:rPr>
          <w:rFonts w:ascii="Times New Roman" w:hAnsi="Times New Roman" w:cs="Times New Roman"/>
          <w:sz w:val="28"/>
          <w:szCs w:val="28"/>
        </w:rPr>
        <w:t>Шумпетер</w:t>
      </w:r>
      <w:proofErr w:type="spellEnd"/>
      <w:r w:rsidRPr="00CB423D">
        <w:rPr>
          <w:rFonts w:ascii="Times New Roman" w:hAnsi="Times New Roman" w:cs="Times New Roman"/>
          <w:sz w:val="28"/>
          <w:szCs w:val="28"/>
        </w:rPr>
        <w:t xml:space="preserve"> назвал такой тип конкуренции эффективной конкуренцией. В теории</w:t>
      </w:r>
      <w:r>
        <w:rPr>
          <w:rFonts w:ascii="Times New Roman" w:hAnsi="Times New Roman" w:cs="Times New Roman"/>
          <w:sz w:val="28"/>
          <w:szCs w:val="28"/>
        </w:rPr>
        <w:t xml:space="preserve"> </w:t>
      </w:r>
      <w:r w:rsidRPr="00CB423D">
        <w:rPr>
          <w:rFonts w:ascii="Times New Roman" w:hAnsi="Times New Roman" w:cs="Times New Roman"/>
          <w:sz w:val="28"/>
          <w:szCs w:val="28"/>
        </w:rPr>
        <w:t xml:space="preserve">Й. </w:t>
      </w:r>
      <w:proofErr w:type="spellStart"/>
      <w:r w:rsidRPr="00CB423D">
        <w:rPr>
          <w:rFonts w:ascii="Times New Roman" w:hAnsi="Times New Roman" w:cs="Times New Roman"/>
          <w:sz w:val="28"/>
          <w:szCs w:val="28"/>
        </w:rPr>
        <w:t>Шумпетера</w:t>
      </w:r>
      <w:proofErr w:type="spellEnd"/>
      <w:r w:rsidRPr="00CB423D">
        <w:rPr>
          <w:rFonts w:ascii="Times New Roman" w:hAnsi="Times New Roman" w:cs="Times New Roman"/>
          <w:sz w:val="28"/>
          <w:szCs w:val="28"/>
        </w:rPr>
        <w:t xml:space="preserve"> эффективная монополия является естественным и неотъемлемым элементом экономического развития. Возникает возможность преодоления кризисов и спада в промышленном производстве за счет инновационного обновления капитал</w:t>
      </w:r>
      <w:r>
        <w:rPr>
          <w:rFonts w:ascii="Times New Roman" w:hAnsi="Times New Roman" w:cs="Times New Roman"/>
          <w:sz w:val="28"/>
          <w:szCs w:val="28"/>
        </w:rPr>
        <w:t xml:space="preserve">а </w:t>
      </w:r>
      <w:r w:rsidRPr="00CB423D">
        <w:rPr>
          <w:rFonts w:ascii="Times New Roman" w:hAnsi="Times New Roman" w:cs="Times New Roman"/>
          <w:sz w:val="28"/>
          <w:szCs w:val="28"/>
        </w:rPr>
        <w:t>посредством научно-технических, технологических, организационно</w:t>
      </w:r>
      <w:r>
        <w:rPr>
          <w:rFonts w:ascii="Times New Roman" w:hAnsi="Times New Roman" w:cs="Times New Roman"/>
          <w:sz w:val="28"/>
          <w:szCs w:val="28"/>
        </w:rPr>
        <w:t>-</w:t>
      </w:r>
      <w:r w:rsidRPr="00CB423D">
        <w:rPr>
          <w:rFonts w:ascii="Times New Roman" w:hAnsi="Times New Roman" w:cs="Times New Roman"/>
          <w:sz w:val="28"/>
          <w:szCs w:val="28"/>
        </w:rPr>
        <w:t xml:space="preserve">экономических и управленческих нововведений. </w:t>
      </w:r>
    </w:p>
    <w:p w:rsidR="00735CA6" w:rsidRDefault="00D52AD3" w:rsidP="00B15D6C">
      <w:pPr>
        <w:spacing w:after="0" w:line="360" w:lineRule="auto"/>
        <w:ind w:firstLine="708"/>
        <w:jc w:val="both"/>
        <w:rPr>
          <w:rFonts w:ascii="Times New Roman" w:hAnsi="Times New Roman" w:cs="Times New Roman"/>
          <w:sz w:val="28"/>
          <w:szCs w:val="28"/>
        </w:rPr>
      </w:pPr>
      <w:r w:rsidRPr="00CB423D">
        <w:rPr>
          <w:rFonts w:ascii="Times New Roman" w:hAnsi="Times New Roman" w:cs="Times New Roman"/>
          <w:sz w:val="28"/>
          <w:szCs w:val="28"/>
        </w:rPr>
        <w:t xml:space="preserve">Банки, по теории Й. </w:t>
      </w:r>
      <w:proofErr w:type="spellStart"/>
      <w:r w:rsidRPr="00CB423D">
        <w:rPr>
          <w:rFonts w:ascii="Times New Roman" w:hAnsi="Times New Roman" w:cs="Times New Roman"/>
          <w:sz w:val="28"/>
          <w:szCs w:val="28"/>
        </w:rPr>
        <w:t>Шумпетера</w:t>
      </w:r>
      <w:proofErr w:type="spellEnd"/>
      <w:r w:rsidRPr="00CB423D">
        <w:rPr>
          <w:rFonts w:ascii="Times New Roman" w:hAnsi="Times New Roman" w:cs="Times New Roman"/>
          <w:sz w:val="28"/>
          <w:szCs w:val="28"/>
        </w:rPr>
        <w:t>, являются особым феноменом развития, так как они выдают полномочия на осуществление новых производственных комбинаций. Они выступают как посредники между стремлением осуществить инновацию и возможностью сделать это. Инвестирование выступает как часть инновационной деятельности. Плата за предоставление таких возможностей и представляет собой процент, который является ценой, уплаченной за приобретение новых производительных сил. Именно развитие (а не кругооборот) нуждается в кредите.</w:t>
      </w:r>
    </w:p>
    <w:p w:rsidR="00A90587" w:rsidRDefault="00A90587" w:rsidP="00B15D6C">
      <w:pPr>
        <w:spacing w:after="0" w:line="360" w:lineRule="auto"/>
        <w:ind w:firstLine="708"/>
        <w:jc w:val="both"/>
        <w:rPr>
          <w:rFonts w:ascii="Times New Roman" w:hAnsi="Times New Roman" w:cs="Times New Roman"/>
          <w:sz w:val="28"/>
          <w:szCs w:val="28"/>
        </w:rPr>
      </w:pPr>
      <w:r w:rsidRPr="00CB423D">
        <w:rPr>
          <w:rFonts w:ascii="Times New Roman" w:hAnsi="Times New Roman" w:cs="Times New Roman"/>
          <w:sz w:val="28"/>
          <w:szCs w:val="28"/>
        </w:rPr>
        <w:t xml:space="preserve">Прибыль в динамической модели экономического развития Й. </w:t>
      </w:r>
      <w:proofErr w:type="spellStart"/>
      <w:r w:rsidRPr="00CB423D">
        <w:rPr>
          <w:rFonts w:ascii="Times New Roman" w:hAnsi="Times New Roman" w:cs="Times New Roman"/>
          <w:sz w:val="28"/>
          <w:szCs w:val="28"/>
        </w:rPr>
        <w:t>Шумпетера</w:t>
      </w:r>
      <w:proofErr w:type="spellEnd"/>
      <w:r w:rsidRPr="00CB423D">
        <w:rPr>
          <w:rFonts w:ascii="Times New Roman" w:hAnsi="Times New Roman" w:cs="Times New Roman"/>
          <w:sz w:val="28"/>
          <w:szCs w:val="28"/>
        </w:rPr>
        <w:t xml:space="preserve"> выступает как вознаграждение за предпринимательскую деятельность, за открытие и реализацию новых комбинаций факторов производства, за воплощение ранее неизвестных, новых рыночных возможностей в виде новых товаров, услуг, технологий и др. Эта прибыль носит временный характер и исчезает, как только новаторская форма производства превращается в традиционную, повто</w:t>
      </w:r>
      <w:r>
        <w:rPr>
          <w:rFonts w:ascii="Times New Roman" w:hAnsi="Times New Roman" w:cs="Times New Roman"/>
          <w:sz w:val="28"/>
          <w:szCs w:val="28"/>
        </w:rPr>
        <w:t xml:space="preserve">ряющуюся деятельность (рисунок </w:t>
      </w:r>
      <w:r w:rsidRPr="00CB423D">
        <w:rPr>
          <w:rFonts w:ascii="Times New Roman" w:hAnsi="Times New Roman" w:cs="Times New Roman"/>
          <w:sz w:val="28"/>
          <w:szCs w:val="28"/>
        </w:rPr>
        <w:t xml:space="preserve">3). </w:t>
      </w:r>
    </w:p>
    <w:p w:rsidR="00A90587" w:rsidRDefault="00A90587" w:rsidP="00B15D6C">
      <w:pPr>
        <w:spacing w:after="0" w:line="360" w:lineRule="auto"/>
        <w:ind w:firstLine="708"/>
        <w:jc w:val="both"/>
        <w:rPr>
          <w:rFonts w:ascii="Times New Roman" w:hAnsi="Times New Roman" w:cs="Times New Roman"/>
          <w:sz w:val="28"/>
          <w:szCs w:val="28"/>
        </w:rPr>
      </w:pPr>
    </w:p>
    <w:p w:rsidR="00735CA6" w:rsidRDefault="00735CA6" w:rsidP="00B15D6C">
      <w:pPr>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661FACBB" wp14:editId="68325E2B">
            <wp:extent cx="5915025" cy="785794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1427" t="17110" r="31213" b="8745"/>
                    <a:stretch/>
                  </pic:blipFill>
                  <pic:spPr bwMode="auto">
                    <a:xfrm>
                      <a:off x="0" y="0"/>
                      <a:ext cx="5977287" cy="7940660"/>
                    </a:xfrm>
                    <a:prstGeom prst="rect">
                      <a:avLst/>
                    </a:prstGeom>
                    <a:ln>
                      <a:noFill/>
                    </a:ln>
                    <a:extLst>
                      <a:ext uri="{53640926-AAD7-44D8-BBD7-CCE9431645EC}">
                        <a14:shadowObscured xmlns:a14="http://schemas.microsoft.com/office/drawing/2010/main"/>
                      </a:ext>
                    </a:extLst>
                  </pic:spPr>
                </pic:pic>
              </a:graphicData>
            </a:graphic>
          </wp:inline>
        </w:drawing>
      </w:r>
    </w:p>
    <w:p w:rsidR="00735CA6" w:rsidRDefault="00735CA6" w:rsidP="00B15D6C">
      <w:pPr>
        <w:spacing w:after="0" w:line="360" w:lineRule="auto"/>
        <w:jc w:val="center"/>
        <w:rPr>
          <w:rFonts w:ascii="Times New Roman" w:hAnsi="Times New Roman" w:cs="Times New Roman"/>
          <w:bCs/>
          <w:sz w:val="24"/>
          <w:szCs w:val="28"/>
        </w:rPr>
      </w:pPr>
      <w:r w:rsidRPr="00735CA6">
        <w:rPr>
          <w:rFonts w:ascii="Times New Roman" w:hAnsi="Times New Roman" w:cs="Times New Roman"/>
          <w:bCs/>
          <w:sz w:val="24"/>
          <w:szCs w:val="28"/>
        </w:rPr>
        <w:t xml:space="preserve">Рисунок 3 – Основные положения теории Й. </w:t>
      </w:r>
      <w:proofErr w:type="spellStart"/>
      <w:r w:rsidRPr="00735CA6">
        <w:rPr>
          <w:rFonts w:ascii="Times New Roman" w:hAnsi="Times New Roman" w:cs="Times New Roman"/>
          <w:bCs/>
          <w:sz w:val="24"/>
          <w:szCs w:val="28"/>
        </w:rPr>
        <w:t>Шумпетера</w:t>
      </w:r>
      <w:proofErr w:type="spellEnd"/>
      <w:r w:rsidRPr="00735CA6">
        <w:rPr>
          <w:rFonts w:ascii="Times New Roman" w:hAnsi="Times New Roman" w:cs="Times New Roman"/>
          <w:bCs/>
          <w:sz w:val="24"/>
          <w:szCs w:val="28"/>
        </w:rPr>
        <w:t xml:space="preserve">, </w:t>
      </w:r>
    </w:p>
    <w:p w:rsidR="00735CA6" w:rsidRPr="00735CA6" w:rsidRDefault="00735CA6" w:rsidP="00B15D6C">
      <w:pPr>
        <w:spacing w:after="0" w:line="360" w:lineRule="auto"/>
        <w:jc w:val="center"/>
        <w:rPr>
          <w:rFonts w:ascii="Times New Roman" w:hAnsi="Times New Roman" w:cs="Times New Roman"/>
          <w:bCs/>
          <w:sz w:val="24"/>
          <w:szCs w:val="28"/>
        </w:rPr>
      </w:pPr>
      <w:r w:rsidRPr="00735CA6">
        <w:rPr>
          <w:rFonts w:ascii="Times New Roman" w:hAnsi="Times New Roman" w:cs="Times New Roman"/>
          <w:bCs/>
          <w:sz w:val="24"/>
          <w:szCs w:val="28"/>
        </w:rPr>
        <w:t xml:space="preserve">связанные со становлением </w:t>
      </w:r>
      <w:proofErr w:type="spellStart"/>
      <w:r w:rsidRPr="00735CA6">
        <w:rPr>
          <w:rFonts w:ascii="Times New Roman" w:hAnsi="Times New Roman" w:cs="Times New Roman"/>
          <w:bCs/>
          <w:sz w:val="24"/>
          <w:szCs w:val="28"/>
        </w:rPr>
        <w:t>инноватики</w:t>
      </w:r>
      <w:proofErr w:type="spellEnd"/>
    </w:p>
    <w:p w:rsidR="00A90587" w:rsidRDefault="00A90587" w:rsidP="00B15D6C">
      <w:pPr>
        <w:spacing w:after="0" w:line="360" w:lineRule="auto"/>
        <w:ind w:firstLine="708"/>
        <w:jc w:val="both"/>
        <w:rPr>
          <w:rFonts w:ascii="Times New Roman" w:hAnsi="Times New Roman" w:cs="Times New Roman"/>
          <w:sz w:val="28"/>
          <w:szCs w:val="28"/>
        </w:rPr>
      </w:pPr>
    </w:p>
    <w:p w:rsidR="00735CA6" w:rsidRDefault="00735CA6" w:rsidP="00B15D6C">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D52AD3" w:rsidRPr="008E7D8E" w:rsidRDefault="00735CA6" w:rsidP="00D56BA3">
      <w:pPr>
        <w:pStyle w:val="1"/>
        <w:spacing w:before="0" w:line="360" w:lineRule="auto"/>
        <w:jc w:val="both"/>
        <w:rPr>
          <w:rFonts w:ascii="Times New Roman" w:hAnsi="Times New Roman" w:cs="Times New Roman"/>
          <w:b/>
          <w:color w:val="auto"/>
          <w:sz w:val="28"/>
        </w:rPr>
      </w:pPr>
      <w:bookmarkStart w:id="5" w:name="_Toc37456457"/>
      <w:r w:rsidRPr="008E7D8E">
        <w:rPr>
          <w:rFonts w:ascii="Times New Roman" w:hAnsi="Times New Roman" w:cs="Times New Roman"/>
          <w:b/>
          <w:color w:val="auto"/>
          <w:sz w:val="28"/>
        </w:rPr>
        <w:lastRenderedPageBreak/>
        <w:t xml:space="preserve">2 </w:t>
      </w:r>
      <w:r w:rsidR="00280BBF">
        <w:rPr>
          <w:rFonts w:ascii="Times New Roman" w:hAnsi="Times New Roman" w:cs="Times New Roman"/>
          <w:b/>
          <w:color w:val="auto"/>
          <w:sz w:val="28"/>
        </w:rPr>
        <w:t xml:space="preserve">Современное использование теории </w:t>
      </w:r>
      <w:proofErr w:type="spellStart"/>
      <w:r w:rsidR="00280BBF">
        <w:rPr>
          <w:rFonts w:ascii="Times New Roman" w:hAnsi="Times New Roman" w:cs="Times New Roman"/>
          <w:b/>
          <w:color w:val="auto"/>
          <w:sz w:val="28"/>
        </w:rPr>
        <w:t>инноватики</w:t>
      </w:r>
      <w:proofErr w:type="spellEnd"/>
      <w:r w:rsidR="00280BBF">
        <w:rPr>
          <w:rFonts w:ascii="Times New Roman" w:hAnsi="Times New Roman" w:cs="Times New Roman"/>
          <w:b/>
          <w:color w:val="auto"/>
          <w:sz w:val="28"/>
        </w:rPr>
        <w:t xml:space="preserve"> на примере деятельности</w:t>
      </w:r>
      <w:r w:rsidR="00D52AD3" w:rsidRPr="008E7D8E">
        <w:rPr>
          <w:rFonts w:ascii="Times New Roman" w:hAnsi="Times New Roman" w:cs="Times New Roman"/>
          <w:b/>
          <w:color w:val="auto"/>
          <w:sz w:val="28"/>
        </w:rPr>
        <w:t xml:space="preserve"> компании</w:t>
      </w:r>
      <w:r w:rsidR="00780F67" w:rsidRPr="008E7D8E">
        <w:rPr>
          <w:rFonts w:ascii="Times New Roman" w:hAnsi="Times New Roman" w:cs="Times New Roman"/>
          <w:b/>
          <w:color w:val="auto"/>
          <w:sz w:val="28"/>
        </w:rPr>
        <w:t xml:space="preserve"> «</w:t>
      </w:r>
      <w:r w:rsidR="00142B4E" w:rsidRPr="008E7D8E">
        <w:rPr>
          <w:rFonts w:ascii="Times New Roman" w:hAnsi="Times New Roman" w:cs="Times New Roman"/>
          <w:b/>
          <w:color w:val="auto"/>
          <w:sz w:val="28"/>
          <w:lang w:val="en-US"/>
        </w:rPr>
        <w:t>Coca</w:t>
      </w:r>
      <w:r w:rsidR="00142B4E" w:rsidRPr="008E7D8E">
        <w:rPr>
          <w:rFonts w:ascii="Times New Roman" w:hAnsi="Times New Roman" w:cs="Times New Roman"/>
          <w:b/>
          <w:color w:val="auto"/>
          <w:sz w:val="28"/>
        </w:rPr>
        <w:t>-</w:t>
      </w:r>
      <w:r w:rsidR="00142B4E" w:rsidRPr="008E7D8E">
        <w:rPr>
          <w:rFonts w:ascii="Times New Roman" w:hAnsi="Times New Roman" w:cs="Times New Roman"/>
          <w:b/>
          <w:color w:val="auto"/>
          <w:sz w:val="28"/>
          <w:lang w:val="en-US"/>
        </w:rPr>
        <w:t>Cola</w:t>
      </w:r>
      <w:r w:rsidR="00780F67" w:rsidRPr="008E7D8E">
        <w:rPr>
          <w:rFonts w:ascii="Times New Roman" w:hAnsi="Times New Roman" w:cs="Times New Roman"/>
          <w:b/>
          <w:color w:val="auto"/>
          <w:sz w:val="28"/>
        </w:rPr>
        <w:t>»</w:t>
      </w:r>
      <w:bookmarkEnd w:id="5"/>
    </w:p>
    <w:p w:rsidR="008E7D8E" w:rsidRDefault="00D52AD3" w:rsidP="00B15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Разберем деятельность</w:t>
      </w:r>
      <w:r w:rsidR="00142B4E">
        <w:rPr>
          <w:rFonts w:ascii="Times New Roman" w:hAnsi="Times New Roman" w:cs="Times New Roman"/>
          <w:sz w:val="28"/>
          <w:szCs w:val="28"/>
        </w:rPr>
        <w:t xml:space="preserve"> американской пищевой</w:t>
      </w:r>
      <w:r>
        <w:rPr>
          <w:rFonts w:ascii="Times New Roman" w:hAnsi="Times New Roman" w:cs="Times New Roman"/>
          <w:sz w:val="28"/>
          <w:szCs w:val="28"/>
        </w:rPr>
        <w:t xml:space="preserve"> компании</w:t>
      </w:r>
      <w:r w:rsidR="00780F67">
        <w:rPr>
          <w:rFonts w:ascii="Times New Roman" w:hAnsi="Times New Roman" w:cs="Times New Roman"/>
          <w:sz w:val="28"/>
          <w:szCs w:val="28"/>
        </w:rPr>
        <w:t xml:space="preserve"> «</w:t>
      </w:r>
      <w:r w:rsidR="00142B4E">
        <w:rPr>
          <w:rFonts w:ascii="Times New Roman" w:hAnsi="Times New Roman" w:cs="Times New Roman"/>
          <w:sz w:val="28"/>
          <w:szCs w:val="28"/>
          <w:lang w:val="en-US"/>
        </w:rPr>
        <w:t>Coca</w:t>
      </w:r>
      <w:r w:rsidR="00142B4E" w:rsidRPr="00142B4E">
        <w:rPr>
          <w:rFonts w:ascii="Times New Roman" w:hAnsi="Times New Roman" w:cs="Times New Roman"/>
          <w:sz w:val="28"/>
          <w:szCs w:val="28"/>
        </w:rPr>
        <w:t>-</w:t>
      </w:r>
      <w:r w:rsidR="00142B4E">
        <w:rPr>
          <w:rFonts w:ascii="Times New Roman" w:hAnsi="Times New Roman" w:cs="Times New Roman"/>
          <w:sz w:val="28"/>
          <w:szCs w:val="28"/>
          <w:lang w:val="en-US"/>
        </w:rPr>
        <w:t>Cola</w:t>
      </w:r>
      <w:r w:rsidR="00780F67">
        <w:rPr>
          <w:rFonts w:ascii="Times New Roman" w:hAnsi="Times New Roman" w:cs="Times New Roman"/>
          <w:sz w:val="28"/>
          <w:szCs w:val="28"/>
        </w:rPr>
        <w:t>»</w:t>
      </w:r>
      <w:r>
        <w:rPr>
          <w:rFonts w:ascii="Times New Roman" w:hAnsi="Times New Roman" w:cs="Times New Roman"/>
          <w:sz w:val="28"/>
          <w:szCs w:val="28"/>
        </w:rPr>
        <w:t xml:space="preserve"> по комбинациям факторов производства, представленных Й. </w:t>
      </w:r>
      <w:proofErr w:type="spellStart"/>
      <w:r>
        <w:rPr>
          <w:rFonts w:ascii="Times New Roman" w:hAnsi="Times New Roman" w:cs="Times New Roman"/>
          <w:sz w:val="28"/>
          <w:szCs w:val="28"/>
        </w:rPr>
        <w:t>Шумпертером</w:t>
      </w:r>
      <w:proofErr w:type="spellEnd"/>
      <w:r>
        <w:rPr>
          <w:rFonts w:ascii="Times New Roman" w:hAnsi="Times New Roman" w:cs="Times New Roman"/>
          <w:sz w:val="28"/>
          <w:szCs w:val="28"/>
        </w:rPr>
        <w:t>. Как уже было сказано ранее, м</w:t>
      </w:r>
      <w:r w:rsidRPr="00D52AD3">
        <w:rPr>
          <w:rFonts w:ascii="Times New Roman" w:hAnsi="Times New Roman" w:cs="Times New Roman"/>
          <w:sz w:val="28"/>
          <w:szCs w:val="28"/>
        </w:rPr>
        <w:t xml:space="preserve">ассовое появление «новых комбинаций», по </w:t>
      </w:r>
      <w:r>
        <w:rPr>
          <w:rFonts w:ascii="Times New Roman" w:hAnsi="Times New Roman" w:cs="Times New Roman"/>
          <w:sz w:val="28"/>
          <w:szCs w:val="28"/>
        </w:rPr>
        <w:t>его мнению</w:t>
      </w:r>
      <w:r w:rsidRPr="00D52AD3">
        <w:rPr>
          <w:rFonts w:ascii="Times New Roman" w:hAnsi="Times New Roman" w:cs="Times New Roman"/>
          <w:sz w:val="28"/>
          <w:szCs w:val="28"/>
        </w:rPr>
        <w:t xml:space="preserve">, свидетельствует о начале подъема экономики. </w:t>
      </w:r>
    </w:p>
    <w:p w:rsidR="00735CA6" w:rsidRPr="008E7D8E" w:rsidRDefault="00735CA6" w:rsidP="001A27C7">
      <w:pPr>
        <w:pStyle w:val="2"/>
        <w:spacing w:before="0" w:line="360" w:lineRule="auto"/>
        <w:ind w:firstLine="708"/>
        <w:jc w:val="both"/>
        <w:rPr>
          <w:rFonts w:ascii="Times New Roman" w:hAnsi="Times New Roman" w:cs="Times New Roman"/>
          <w:b/>
          <w:color w:val="auto"/>
          <w:sz w:val="28"/>
        </w:rPr>
      </w:pPr>
      <w:bookmarkStart w:id="6" w:name="_Toc37456458"/>
      <w:r w:rsidRPr="008E7D8E">
        <w:rPr>
          <w:rFonts w:ascii="Times New Roman" w:hAnsi="Times New Roman" w:cs="Times New Roman"/>
          <w:b/>
          <w:color w:val="auto"/>
          <w:sz w:val="28"/>
        </w:rPr>
        <w:t>2.1 Создание нового продукта</w:t>
      </w:r>
      <w:bookmarkEnd w:id="6"/>
    </w:p>
    <w:p w:rsidR="008E7D8E" w:rsidRDefault="00B812D9" w:rsidP="00B15D6C">
      <w:pPr>
        <w:spacing w:after="0" w:line="360" w:lineRule="auto"/>
        <w:ind w:firstLine="708"/>
        <w:jc w:val="both"/>
        <w:rPr>
          <w:rFonts w:ascii="Times New Roman" w:hAnsi="Times New Roman" w:cs="Times New Roman"/>
          <w:sz w:val="28"/>
          <w:szCs w:val="28"/>
        </w:rPr>
      </w:pPr>
      <w:r w:rsidRPr="00B812D9">
        <w:rPr>
          <w:rFonts w:ascii="Times New Roman" w:hAnsi="Times New Roman" w:cs="Times New Roman"/>
          <w:sz w:val="28"/>
          <w:szCs w:val="28"/>
        </w:rPr>
        <w:t xml:space="preserve">Компания </w:t>
      </w:r>
      <w:r w:rsidR="00056073">
        <w:rPr>
          <w:rFonts w:ascii="Times New Roman" w:hAnsi="Times New Roman" w:cs="Times New Roman"/>
          <w:sz w:val="28"/>
          <w:szCs w:val="28"/>
        </w:rPr>
        <w:t>«</w:t>
      </w:r>
      <w:proofErr w:type="spellStart"/>
      <w:r w:rsidR="00056073" w:rsidRPr="004A117E">
        <w:rPr>
          <w:rFonts w:ascii="Times New Roman" w:hAnsi="Times New Roman" w:cs="Times New Roman"/>
          <w:sz w:val="28"/>
          <w:szCs w:val="28"/>
        </w:rPr>
        <w:t>Coca</w:t>
      </w:r>
      <w:r w:rsidR="00056073" w:rsidRPr="004A117E">
        <w:rPr>
          <w:rFonts w:ascii="Times New Roman" w:hAnsi="Times New Roman" w:cs="Times New Roman"/>
          <w:sz w:val="28"/>
          <w:szCs w:val="28"/>
        </w:rPr>
        <w:noBreakHyphen/>
        <w:t>Cola</w:t>
      </w:r>
      <w:proofErr w:type="spellEnd"/>
      <w:r w:rsidR="00056073">
        <w:rPr>
          <w:rFonts w:ascii="Times New Roman" w:hAnsi="Times New Roman" w:cs="Times New Roman"/>
          <w:sz w:val="28"/>
          <w:szCs w:val="28"/>
        </w:rPr>
        <w:t>»</w:t>
      </w:r>
      <w:r w:rsidRPr="00B812D9">
        <w:rPr>
          <w:rFonts w:ascii="Times New Roman" w:hAnsi="Times New Roman" w:cs="Times New Roman"/>
          <w:sz w:val="28"/>
          <w:szCs w:val="28"/>
        </w:rPr>
        <w:t xml:space="preserve"> живет инновациями. </w:t>
      </w:r>
      <w:r w:rsidR="00056073">
        <w:rPr>
          <w:rFonts w:ascii="Times New Roman" w:hAnsi="Times New Roman" w:cs="Times New Roman"/>
          <w:sz w:val="28"/>
          <w:szCs w:val="28"/>
        </w:rPr>
        <w:t>А</w:t>
      </w:r>
      <w:r w:rsidRPr="00B812D9">
        <w:rPr>
          <w:rFonts w:ascii="Times New Roman" w:hAnsi="Times New Roman" w:cs="Times New Roman"/>
          <w:sz w:val="28"/>
          <w:szCs w:val="28"/>
        </w:rPr>
        <w:t>ктивно созда</w:t>
      </w:r>
      <w:r w:rsidR="00056073">
        <w:rPr>
          <w:rFonts w:ascii="Times New Roman" w:hAnsi="Times New Roman" w:cs="Times New Roman"/>
          <w:sz w:val="28"/>
          <w:szCs w:val="28"/>
        </w:rPr>
        <w:t>ются</w:t>
      </w:r>
      <w:r w:rsidRPr="00B812D9">
        <w:rPr>
          <w:rFonts w:ascii="Times New Roman" w:hAnsi="Times New Roman" w:cs="Times New Roman"/>
          <w:sz w:val="28"/>
          <w:szCs w:val="28"/>
        </w:rPr>
        <w:t xml:space="preserve"> новые вкусы напитков, новые рецепты, расширяет</w:t>
      </w:r>
      <w:r w:rsidR="00056073">
        <w:rPr>
          <w:rFonts w:ascii="Times New Roman" w:hAnsi="Times New Roman" w:cs="Times New Roman"/>
          <w:sz w:val="28"/>
          <w:szCs w:val="28"/>
        </w:rPr>
        <w:t>ся</w:t>
      </w:r>
      <w:r w:rsidRPr="00B812D9">
        <w:rPr>
          <w:rFonts w:ascii="Times New Roman" w:hAnsi="Times New Roman" w:cs="Times New Roman"/>
          <w:sz w:val="28"/>
          <w:szCs w:val="28"/>
        </w:rPr>
        <w:t xml:space="preserve"> ассортимент выпускаемой продукции. В портфеле</w:t>
      </w:r>
      <w:r>
        <w:rPr>
          <w:rFonts w:ascii="Times New Roman" w:hAnsi="Times New Roman" w:cs="Times New Roman"/>
          <w:sz w:val="28"/>
          <w:szCs w:val="28"/>
        </w:rPr>
        <w:t xml:space="preserve"> </w:t>
      </w:r>
      <w:r w:rsidRPr="00B812D9">
        <w:rPr>
          <w:rFonts w:ascii="Times New Roman" w:hAnsi="Times New Roman" w:cs="Times New Roman"/>
          <w:sz w:val="28"/>
          <w:szCs w:val="28"/>
        </w:rPr>
        <w:t xml:space="preserve">напитков </w:t>
      </w:r>
      <w:r>
        <w:rPr>
          <w:rFonts w:ascii="Times New Roman" w:hAnsi="Times New Roman" w:cs="Times New Roman"/>
          <w:sz w:val="28"/>
          <w:szCs w:val="28"/>
        </w:rPr>
        <w:t>присутствует</w:t>
      </w:r>
      <w:r w:rsidRPr="00B812D9">
        <w:rPr>
          <w:rFonts w:ascii="Times New Roman" w:hAnsi="Times New Roman" w:cs="Times New Roman"/>
          <w:sz w:val="28"/>
          <w:szCs w:val="28"/>
        </w:rPr>
        <w:t xml:space="preserve"> растительное молоко </w:t>
      </w:r>
      <w:r>
        <w:rPr>
          <w:rFonts w:ascii="Times New Roman" w:hAnsi="Times New Roman" w:cs="Times New Roman"/>
          <w:sz w:val="28"/>
          <w:szCs w:val="28"/>
        </w:rPr>
        <w:t>«</w:t>
      </w:r>
      <w:proofErr w:type="spellStart"/>
      <w:r w:rsidRPr="00B812D9">
        <w:rPr>
          <w:rFonts w:ascii="Times New Roman" w:hAnsi="Times New Roman" w:cs="Times New Roman"/>
          <w:sz w:val="28"/>
          <w:szCs w:val="28"/>
        </w:rPr>
        <w:t>Adez</w:t>
      </w:r>
      <w:proofErr w:type="spellEnd"/>
      <w:r>
        <w:rPr>
          <w:rFonts w:ascii="Times New Roman" w:hAnsi="Times New Roman" w:cs="Times New Roman"/>
          <w:sz w:val="28"/>
          <w:szCs w:val="28"/>
        </w:rPr>
        <w:t>»</w:t>
      </w:r>
      <w:r w:rsidRPr="00B812D9">
        <w:rPr>
          <w:rFonts w:ascii="Times New Roman" w:hAnsi="Times New Roman" w:cs="Times New Roman"/>
          <w:sz w:val="28"/>
          <w:szCs w:val="28"/>
        </w:rPr>
        <w:t xml:space="preserve"> - не так давно компания приобрела права на этот бренд и вышла с ним на европейский рынок, несколько переработав концепцию и рецептуру. Сейчас в линейке </w:t>
      </w:r>
      <w:r>
        <w:rPr>
          <w:rFonts w:ascii="Times New Roman" w:hAnsi="Times New Roman" w:cs="Times New Roman"/>
          <w:sz w:val="28"/>
          <w:szCs w:val="28"/>
        </w:rPr>
        <w:t>«</w:t>
      </w:r>
      <w:proofErr w:type="spellStart"/>
      <w:r w:rsidRPr="00B812D9">
        <w:rPr>
          <w:rFonts w:ascii="Times New Roman" w:hAnsi="Times New Roman" w:cs="Times New Roman"/>
          <w:sz w:val="28"/>
          <w:szCs w:val="28"/>
        </w:rPr>
        <w:t>Ade</w:t>
      </w:r>
      <w:proofErr w:type="spellEnd"/>
      <w:r>
        <w:rPr>
          <w:rFonts w:ascii="Times New Roman" w:hAnsi="Times New Roman" w:cs="Times New Roman"/>
          <w:sz w:val="28"/>
          <w:szCs w:val="28"/>
          <w:lang w:val="en-US"/>
        </w:rPr>
        <w:t>z</w:t>
      </w:r>
      <w:r>
        <w:rPr>
          <w:rFonts w:ascii="Times New Roman" w:hAnsi="Times New Roman" w:cs="Times New Roman"/>
          <w:sz w:val="28"/>
          <w:szCs w:val="28"/>
        </w:rPr>
        <w:t>»</w:t>
      </w:r>
      <w:r w:rsidRPr="00B812D9">
        <w:rPr>
          <w:rFonts w:ascii="Times New Roman" w:hAnsi="Times New Roman" w:cs="Times New Roman"/>
          <w:sz w:val="28"/>
          <w:szCs w:val="28"/>
        </w:rPr>
        <w:t xml:space="preserve"> – пять основных вкусов растительного молока (овсяный, миндальный, кокосовый, соевый и рисовый)</w:t>
      </w:r>
      <w:r>
        <w:rPr>
          <w:rFonts w:ascii="Times New Roman" w:hAnsi="Times New Roman" w:cs="Times New Roman"/>
          <w:sz w:val="28"/>
          <w:szCs w:val="28"/>
        </w:rPr>
        <w:t xml:space="preserve">, </w:t>
      </w:r>
      <w:r w:rsidRPr="00B812D9">
        <w:rPr>
          <w:rFonts w:ascii="Times New Roman" w:hAnsi="Times New Roman" w:cs="Times New Roman"/>
          <w:sz w:val="28"/>
          <w:szCs w:val="28"/>
        </w:rPr>
        <w:t xml:space="preserve">и эта линейка расширяется путем добавления фруктово-ягодных вкусов. </w:t>
      </w:r>
      <w:r>
        <w:rPr>
          <w:rFonts w:ascii="Times New Roman" w:hAnsi="Times New Roman" w:cs="Times New Roman"/>
          <w:sz w:val="28"/>
          <w:szCs w:val="28"/>
        </w:rPr>
        <w:t xml:space="preserve">Помимо этого, </w:t>
      </w:r>
      <w:r w:rsidR="00056073">
        <w:rPr>
          <w:rFonts w:ascii="Times New Roman" w:hAnsi="Times New Roman" w:cs="Times New Roman"/>
          <w:sz w:val="28"/>
          <w:szCs w:val="28"/>
        </w:rPr>
        <w:t>«</w:t>
      </w:r>
      <w:proofErr w:type="spellStart"/>
      <w:r w:rsidR="00056073" w:rsidRPr="004A117E">
        <w:rPr>
          <w:rFonts w:ascii="Times New Roman" w:hAnsi="Times New Roman" w:cs="Times New Roman"/>
          <w:sz w:val="28"/>
          <w:szCs w:val="28"/>
        </w:rPr>
        <w:t>Coca</w:t>
      </w:r>
      <w:r w:rsidR="00056073" w:rsidRPr="004A117E">
        <w:rPr>
          <w:rFonts w:ascii="Times New Roman" w:hAnsi="Times New Roman" w:cs="Times New Roman"/>
          <w:sz w:val="28"/>
          <w:szCs w:val="28"/>
        </w:rPr>
        <w:noBreakHyphen/>
        <w:t>Cola</w:t>
      </w:r>
      <w:proofErr w:type="spellEnd"/>
      <w:r w:rsidR="00056073">
        <w:rPr>
          <w:rFonts w:ascii="Times New Roman" w:hAnsi="Times New Roman" w:cs="Times New Roman"/>
          <w:sz w:val="28"/>
          <w:szCs w:val="28"/>
        </w:rPr>
        <w:t xml:space="preserve">» </w:t>
      </w:r>
      <w:r w:rsidRPr="00B812D9">
        <w:rPr>
          <w:rFonts w:ascii="Times New Roman" w:hAnsi="Times New Roman" w:cs="Times New Roman"/>
          <w:sz w:val="28"/>
          <w:szCs w:val="28"/>
        </w:rPr>
        <w:t xml:space="preserve">приобрела компанию </w:t>
      </w:r>
      <w:r>
        <w:rPr>
          <w:rFonts w:ascii="Times New Roman" w:hAnsi="Times New Roman" w:cs="Times New Roman"/>
          <w:sz w:val="28"/>
          <w:szCs w:val="28"/>
        </w:rPr>
        <w:t>«</w:t>
      </w:r>
      <w:proofErr w:type="spellStart"/>
      <w:r w:rsidRPr="00B812D9">
        <w:rPr>
          <w:rFonts w:ascii="Times New Roman" w:hAnsi="Times New Roman" w:cs="Times New Roman"/>
          <w:sz w:val="28"/>
          <w:szCs w:val="28"/>
        </w:rPr>
        <w:t>Costa</w:t>
      </w:r>
      <w:proofErr w:type="spellEnd"/>
      <w:r w:rsidRPr="00B812D9">
        <w:rPr>
          <w:rFonts w:ascii="Times New Roman" w:hAnsi="Times New Roman" w:cs="Times New Roman"/>
          <w:sz w:val="28"/>
          <w:szCs w:val="28"/>
        </w:rPr>
        <w:t xml:space="preserve"> </w:t>
      </w:r>
      <w:proofErr w:type="spellStart"/>
      <w:r w:rsidRPr="00B812D9">
        <w:rPr>
          <w:rFonts w:ascii="Times New Roman" w:hAnsi="Times New Roman" w:cs="Times New Roman"/>
          <w:sz w:val="28"/>
          <w:szCs w:val="28"/>
        </w:rPr>
        <w:t>Limited</w:t>
      </w:r>
      <w:proofErr w:type="spellEnd"/>
      <w:r>
        <w:rPr>
          <w:rFonts w:ascii="Times New Roman" w:hAnsi="Times New Roman" w:cs="Times New Roman"/>
          <w:sz w:val="28"/>
          <w:szCs w:val="28"/>
        </w:rPr>
        <w:t>»</w:t>
      </w:r>
      <w:r w:rsidRPr="00B812D9">
        <w:rPr>
          <w:rFonts w:ascii="Times New Roman" w:hAnsi="Times New Roman" w:cs="Times New Roman"/>
          <w:sz w:val="28"/>
          <w:szCs w:val="28"/>
        </w:rPr>
        <w:t xml:space="preserve"> – один из крупнейших брендов кофе в мире - основанную в 1971 году в Лондоне.  </w:t>
      </w:r>
    </w:p>
    <w:p w:rsidR="00B812D9" w:rsidRPr="005448B1" w:rsidRDefault="00735CA6" w:rsidP="001A27C7">
      <w:pPr>
        <w:pStyle w:val="2"/>
        <w:spacing w:before="0" w:line="360" w:lineRule="auto"/>
        <w:ind w:firstLine="708"/>
        <w:rPr>
          <w:rFonts w:ascii="Times New Roman" w:hAnsi="Times New Roman" w:cs="Times New Roman"/>
          <w:b/>
          <w:color w:val="auto"/>
          <w:sz w:val="28"/>
          <w:szCs w:val="28"/>
        </w:rPr>
      </w:pPr>
      <w:bookmarkStart w:id="7" w:name="_Toc37456459"/>
      <w:r w:rsidRPr="005448B1">
        <w:rPr>
          <w:rFonts w:ascii="Times New Roman" w:hAnsi="Times New Roman" w:cs="Times New Roman"/>
          <w:b/>
          <w:color w:val="auto"/>
          <w:sz w:val="28"/>
          <w:szCs w:val="28"/>
        </w:rPr>
        <w:t xml:space="preserve">2.2 </w:t>
      </w:r>
      <w:r w:rsidR="00B812D9" w:rsidRPr="005448B1">
        <w:rPr>
          <w:rFonts w:ascii="Times New Roman" w:hAnsi="Times New Roman" w:cs="Times New Roman"/>
          <w:b/>
          <w:color w:val="auto"/>
          <w:sz w:val="28"/>
          <w:szCs w:val="28"/>
        </w:rPr>
        <w:t>Новые технологии производства</w:t>
      </w:r>
      <w:bookmarkEnd w:id="7"/>
    </w:p>
    <w:p w:rsidR="00056073" w:rsidRPr="00056073" w:rsidRDefault="00056073" w:rsidP="00B15D6C">
      <w:pPr>
        <w:spacing w:after="0" w:line="360" w:lineRule="auto"/>
        <w:ind w:firstLine="708"/>
        <w:jc w:val="both"/>
        <w:rPr>
          <w:rFonts w:ascii="Times New Roman" w:hAnsi="Times New Roman" w:cs="Times New Roman"/>
          <w:sz w:val="28"/>
          <w:szCs w:val="28"/>
        </w:rPr>
      </w:pPr>
      <w:r w:rsidRPr="00056073">
        <w:rPr>
          <w:rFonts w:ascii="Times New Roman" w:hAnsi="Times New Roman" w:cs="Times New Roman"/>
          <w:sz w:val="28"/>
          <w:szCs w:val="28"/>
        </w:rPr>
        <w:t>Одно из нововведений </w:t>
      </w:r>
      <w:r>
        <w:rPr>
          <w:rFonts w:ascii="Times New Roman" w:hAnsi="Times New Roman" w:cs="Times New Roman"/>
          <w:sz w:val="28"/>
          <w:szCs w:val="28"/>
        </w:rPr>
        <w:t>«</w:t>
      </w:r>
      <w:proofErr w:type="spellStart"/>
      <w:r w:rsidRPr="00056073">
        <w:rPr>
          <w:rFonts w:ascii="Times New Roman" w:hAnsi="Times New Roman" w:cs="Times New Roman"/>
          <w:sz w:val="28"/>
          <w:szCs w:val="28"/>
        </w:rPr>
        <w:t>Coca-Cola</w:t>
      </w:r>
      <w:proofErr w:type="spellEnd"/>
      <w:r>
        <w:rPr>
          <w:rFonts w:ascii="Times New Roman" w:hAnsi="Times New Roman" w:cs="Times New Roman"/>
          <w:sz w:val="28"/>
          <w:szCs w:val="28"/>
        </w:rPr>
        <w:t>»</w:t>
      </w:r>
      <w:r w:rsidRPr="00056073">
        <w:rPr>
          <w:rFonts w:ascii="Times New Roman" w:hAnsi="Times New Roman" w:cs="Times New Roman"/>
          <w:sz w:val="28"/>
          <w:szCs w:val="28"/>
        </w:rPr>
        <w:t xml:space="preserve"> — бутылки из экологического пластика </w:t>
      </w:r>
      <w:proofErr w:type="spellStart"/>
      <w:r w:rsidRPr="00056073">
        <w:rPr>
          <w:rFonts w:ascii="Times New Roman" w:hAnsi="Times New Roman" w:cs="Times New Roman"/>
          <w:sz w:val="28"/>
          <w:szCs w:val="28"/>
        </w:rPr>
        <w:t>PlantBottle</w:t>
      </w:r>
      <w:proofErr w:type="spellEnd"/>
      <w:r w:rsidRPr="00056073">
        <w:rPr>
          <w:rFonts w:ascii="Times New Roman" w:hAnsi="Times New Roman" w:cs="Times New Roman"/>
          <w:sz w:val="28"/>
          <w:szCs w:val="28"/>
        </w:rPr>
        <w:t xml:space="preserve"> (</w:t>
      </w:r>
      <w:proofErr w:type="spellStart"/>
      <w:r w:rsidRPr="00056073">
        <w:rPr>
          <w:rFonts w:ascii="Times New Roman" w:hAnsi="Times New Roman" w:cs="Times New Roman"/>
          <w:sz w:val="28"/>
          <w:szCs w:val="28"/>
        </w:rPr>
        <w:t>БиоБутылка</w:t>
      </w:r>
      <w:proofErr w:type="spellEnd"/>
      <w:r w:rsidRPr="00056073">
        <w:rPr>
          <w:rFonts w:ascii="Times New Roman" w:hAnsi="Times New Roman" w:cs="Times New Roman"/>
          <w:sz w:val="28"/>
          <w:szCs w:val="28"/>
        </w:rPr>
        <w:t>). В некоторых странах, например, Японии, Бразилии, Великобритании, Испании и России, эта тара уже используется компанией, а к 2020 году </w:t>
      </w:r>
      <w:r>
        <w:rPr>
          <w:rFonts w:ascii="Times New Roman" w:hAnsi="Times New Roman" w:cs="Times New Roman"/>
          <w:sz w:val="28"/>
          <w:szCs w:val="28"/>
        </w:rPr>
        <w:t>«</w:t>
      </w:r>
      <w:proofErr w:type="spellStart"/>
      <w:r w:rsidRPr="00056073">
        <w:rPr>
          <w:rFonts w:ascii="Times New Roman" w:hAnsi="Times New Roman" w:cs="Times New Roman"/>
          <w:sz w:val="28"/>
          <w:szCs w:val="28"/>
        </w:rPr>
        <w:t>Coca-Cola</w:t>
      </w:r>
      <w:proofErr w:type="spellEnd"/>
      <w:r>
        <w:rPr>
          <w:rFonts w:ascii="Times New Roman" w:hAnsi="Times New Roman" w:cs="Times New Roman"/>
          <w:sz w:val="28"/>
          <w:szCs w:val="28"/>
        </w:rPr>
        <w:t>»</w:t>
      </w:r>
      <w:r w:rsidRPr="00056073">
        <w:rPr>
          <w:rFonts w:ascii="Times New Roman" w:hAnsi="Times New Roman" w:cs="Times New Roman"/>
          <w:sz w:val="28"/>
          <w:szCs w:val="28"/>
        </w:rPr>
        <w:t xml:space="preserve"> перейдет на нее полностью. </w:t>
      </w:r>
      <w:proofErr w:type="spellStart"/>
      <w:r w:rsidRPr="00056073">
        <w:rPr>
          <w:rFonts w:ascii="Times New Roman" w:hAnsi="Times New Roman" w:cs="Times New Roman"/>
          <w:sz w:val="28"/>
          <w:szCs w:val="28"/>
        </w:rPr>
        <w:t>PlantBottle</w:t>
      </w:r>
      <w:proofErr w:type="spellEnd"/>
      <w:r w:rsidRPr="00056073">
        <w:rPr>
          <w:rFonts w:ascii="Times New Roman" w:hAnsi="Times New Roman" w:cs="Times New Roman"/>
          <w:sz w:val="28"/>
          <w:szCs w:val="28"/>
        </w:rPr>
        <w:t xml:space="preserve"> — пластиковая бутылка, до четверти состоящая из растительных материалов, в то время как большинство аналогичной тары сейчас производится из нефти. Главное достоинство </w:t>
      </w:r>
      <w:proofErr w:type="spellStart"/>
      <w:r w:rsidRPr="00056073">
        <w:rPr>
          <w:rFonts w:ascii="Times New Roman" w:hAnsi="Times New Roman" w:cs="Times New Roman"/>
          <w:sz w:val="28"/>
          <w:szCs w:val="28"/>
        </w:rPr>
        <w:t>БиоБутылки</w:t>
      </w:r>
      <w:proofErr w:type="spellEnd"/>
      <w:r w:rsidRPr="00056073">
        <w:rPr>
          <w:rFonts w:ascii="Times New Roman" w:hAnsi="Times New Roman" w:cs="Times New Roman"/>
          <w:sz w:val="28"/>
          <w:szCs w:val="28"/>
        </w:rPr>
        <w:t xml:space="preserve"> в том, что она полностью поддается вторичной переработке, разлагается в почве, а при ее производстве минимизируется выброс углекислого газа в атмосферу.</w:t>
      </w:r>
    </w:p>
    <w:p w:rsidR="008E7D8E" w:rsidRPr="00CA62CE" w:rsidRDefault="00CA62CE" w:rsidP="00B15D6C">
      <w:pPr>
        <w:spacing w:after="0" w:line="360" w:lineRule="auto"/>
        <w:ind w:firstLine="708"/>
        <w:jc w:val="both"/>
        <w:rPr>
          <w:rFonts w:ascii="Times New Roman" w:hAnsi="Times New Roman" w:cs="Times New Roman"/>
          <w:sz w:val="28"/>
          <w:szCs w:val="28"/>
        </w:rPr>
      </w:pPr>
      <w:r w:rsidRPr="00CA62CE">
        <w:rPr>
          <w:rFonts w:ascii="Times New Roman" w:hAnsi="Times New Roman" w:cs="Times New Roman"/>
          <w:sz w:val="28"/>
          <w:szCs w:val="28"/>
        </w:rPr>
        <w:t xml:space="preserve">У компании есть ​​глобальная цель: к 2030 году собирать и перерабатывать </w:t>
      </w:r>
      <w:r w:rsidR="004C3860">
        <w:rPr>
          <w:rFonts w:ascii="Times New Roman" w:hAnsi="Times New Roman" w:cs="Times New Roman"/>
          <w:sz w:val="28"/>
          <w:szCs w:val="28"/>
        </w:rPr>
        <w:t>всю поставляемую на рынок упаковку</w:t>
      </w:r>
      <w:r w:rsidRPr="00CA62CE">
        <w:rPr>
          <w:rFonts w:ascii="Times New Roman" w:hAnsi="Times New Roman" w:cs="Times New Roman"/>
          <w:sz w:val="28"/>
          <w:szCs w:val="28"/>
        </w:rPr>
        <w:t xml:space="preserve">. Эта стратегия называется «Мир без отходов». Система </w:t>
      </w:r>
      <w:r w:rsidR="004A117E">
        <w:rPr>
          <w:rFonts w:ascii="Times New Roman" w:hAnsi="Times New Roman" w:cs="Times New Roman"/>
          <w:sz w:val="28"/>
          <w:szCs w:val="28"/>
        </w:rPr>
        <w:t>«</w:t>
      </w:r>
      <w:proofErr w:type="spellStart"/>
      <w:r w:rsidR="004A117E" w:rsidRPr="004A117E">
        <w:rPr>
          <w:rFonts w:ascii="Times New Roman" w:hAnsi="Times New Roman" w:cs="Times New Roman"/>
          <w:sz w:val="28"/>
          <w:szCs w:val="28"/>
        </w:rPr>
        <w:t>Coca</w:t>
      </w:r>
      <w:r w:rsidR="004A117E" w:rsidRPr="004A117E">
        <w:rPr>
          <w:rFonts w:ascii="Times New Roman" w:hAnsi="Times New Roman" w:cs="Times New Roman"/>
          <w:sz w:val="28"/>
          <w:szCs w:val="28"/>
        </w:rPr>
        <w:noBreakHyphen/>
        <w:t>Cola</w:t>
      </w:r>
      <w:proofErr w:type="spellEnd"/>
      <w:r w:rsidR="004A117E">
        <w:rPr>
          <w:rFonts w:ascii="Times New Roman" w:hAnsi="Times New Roman" w:cs="Times New Roman"/>
          <w:sz w:val="28"/>
          <w:szCs w:val="28"/>
        </w:rPr>
        <w:t>»</w:t>
      </w:r>
      <w:r w:rsidR="004A117E" w:rsidRPr="00CA62CE">
        <w:rPr>
          <w:rFonts w:ascii="Times New Roman" w:hAnsi="Times New Roman" w:cs="Times New Roman"/>
          <w:sz w:val="28"/>
          <w:szCs w:val="28"/>
        </w:rPr>
        <w:t xml:space="preserve"> </w:t>
      </w:r>
      <w:r w:rsidRPr="00CA62CE">
        <w:rPr>
          <w:rFonts w:ascii="Times New Roman" w:hAnsi="Times New Roman" w:cs="Times New Roman"/>
          <w:sz w:val="28"/>
          <w:szCs w:val="28"/>
        </w:rPr>
        <w:t xml:space="preserve">намерена поддержать </w:t>
      </w:r>
      <w:r w:rsidRPr="00CA62CE">
        <w:rPr>
          <w:rFonts w:ascii="Times New Roman" w:hAnsi="Times New Roman" w:cs="Times New Roman"/>
          <w:sz w:val="28"/>
          <w:szCs w:val="28"/>
        </w:rPr>
        <w:lastRenderedPageBreak/>
        <w:t xml:space="preserve">«Мир без отходов» значительными инвестициями. </w:t>
      </w:r>
      <w:r w:rsidR="004C3860">
        <w:rPr>
          <w:rFonts w:ascii="Times New Roman" w:hAnsi="Times New Roman" w:cs="Times New Roman"/>
          <w:sz w:val="28"/>
          <w:szCs w:val="28"/>
        </w:rPr>
        <w:t xml:space="preserve">На заводах «Кока-кола» во многих странах </w:t>
      </w:r>
      <w:r w:rsidRPr="00CA62CE">
        <w:rPr>
          <w:rFonts w:ascii="Times New Roman" w:hAnsi="Times New Roman" w:cs="Times New Roman"/>
          <w:sz w:val="28"/>
          <w:szCs w:val="28"/>
        </w:rPr>
        <w:t>вся упаковка, в которую фасуется продукция,</w:t>
      </w:r>
      <w:r w:rsidR="004C3860">
        <w:rPr>
          <w:rFonts w:ascii="Times New Roman" w:hAnsi="Times New Roman" w:cs="Times New Roman"/>
          <w:sz w:val="28"/>
          <w:szCs w:val="28"/>
        </w:rPr>
        <w:t xml:space="preserve"> уже</w:t>
      </w:r>
      <w:r w:rsidRPr="00CA62CE">
        <w:rPr>
          <w:rFonts w:ascii="Times New Roman" w:hAnsi="Times New Roman" w:cs="Times New Roman"/>
          <w:sz w:val="28"/>
          <w:szCs w:val="28"/>
        </w:rPr>
        <w:t xml:space="preserve"> является перерабатываемой. Таковой являются не только</w:t>
      </w:r>
      <w:r w:rsidR="004C3860">
        <w:rPr>
          <w:rFonts w:ascii="Times New Roman" w:hAnsi="Times New Roman" w:cs="Times New Roman"/>
          <w:sz w:val="28"/>
          <w:szCs w:val="28"/>
        </w:rPr>
        <w:t xml:space="preserve"> </w:t>
      </w:r>
      <w:r w:rsidRPr="00CA62CE">
        <w:rPr>
          <w:rFonts w:ascii="Times New Roman" w:hAnsi="Times New Roman" w:cs="Times New Roman"/>
          <w:sz w:val="28"/>
          <w:szCs w:val="28"/>
        </w:rPr>
        <w:t xml:space="preserve">бутылки, но и крышечки, этикетки, а также транспортная тара, в которой напитки </w:t>
      </w:r>
      <w:r w:rsidR="004C3860">
        <w:rPr>
          <w:rFonts w:ascii="Times New Roman" w:hAnsi="Times New Roman" w:cs="Times New Roman"/>
          <w:sz w:val="28"/>
          <w:szCs w:val="28"/>
        </w:rPr>
        <w:t xml:space="preserve">доставляют </w:t>
      </w:r>
      <w:r w:rsidRPr="00CA62CE">
        <w:rPr>
          <w:rFonts w:ascii="Times New Roman" w:hAnsi="Times New Roman" w:cs="Times New Roman"/>
          <w:sz w:val="28"/>
          <w:szCs w:val="28"/>
        </w:rPr>
        <w:t xml:space="preserve">в магазины. Этот принцип означает ответственность за продукцию в течение всего жизненного цикла. </w:t>
      </w:r>
    </w:p>
    <w:p w:rsidR="00B812D9" w:rsidRPr="005448B1" w:rsidRDefault="00735CA6" w:rsidP="001A27C7">
      <w:pPr>
        <w:pStyle w:val="2"/>
        <w:spacing w:before="0" w:line="360" w:lineRule="auto"/>
        <w:ind w:firstLine="708"/>
        <w:jc w:val="both"/>
        <w:rPr>
          <w:rFonts w:ascii="Times New Roman" w:hAnsi="Times New Roman" w:cs="Times New Roman"/>
          <w:b/>
          <w:color w:val="auto"/>
          <w:sz w:val="28"/>
          <w:szCs w:val="28"/>
        </w:rPr>
      </w:pPr>
      <w:bookmarkStart w:id="8" w:name="_Toc37456460"/>
      <w:r w:rsidRPr="005448B1">
        <w:rPr>
          <w:rFonts w:ascii="Times New Roman" w:hAnsi="Times New Roman" w:cs="Times New Roman"/>
          <w:b/>
          <w:color w:val="auto"/>
          <w:sz w:val="28"/>
          <w:szCs w:val="28"/>
        </w:rPr>
        <w:t xml:space="preserve">2.3 </w:t>
      </w:r>
      <w:r w:rsidR="00CA62CE" w:rsidRPr="005448B1">
        <w:rPr>
          <w:rFonts w:ascii="Times New Roman" w:hAnsi="Times New Roman" w:cs="Times New Roman"/>
          <w:b/>
          <w:color w:val="auto"/>
          <w:sz w:val="28"/>
          <w:szCs w:val="28"/>
        </w:rPr>
        <w:t>Изменения в организации производства</w:t>
      </w:r>
      <w:bookmarkEnd w:id="8"/>
    </w:p>
    <w:p w:rsidR="004A117E" w:rsidRPr="004A117E" w:rsidRDefault="004A117E" w:rsidP="00B15D6C">
      <w:pPr>
        <w:spacing w:after="0" w:line="360" w:lineRule="auto"/>
        <w:ind w:firstLine="708"/>
        <w:jc w:val="both"/>
        <w:rPr>
          <w:rFonts w:ascii="Times New Roman" w:hAnsi="Times New Roman" w:cs="Times New Roman"/>
          <w:sz w:val="28"/>
          <w:szCs w:val="28"/>
        </w:rPr>
      </w:pPr>
      <w:r w:rsidRPr="004A117E">
        <w:rPr>
          <w:rFonts w:ascii="Times New Roman" w:hAnsi="Times New Roman" w:cs="Times New Roman"/>
          <w:sz w:val="28"/>
          <w:szCs w:val="28"/>
        </w:rPr>
        <w:t xml:space="preserve">Заводы и </w:t>
      </w:r>
      <w:proofErr w:type="spellStart"/>
      <w:r w:rsidRPr="004A117E">
        <w:rPr>
          <w:rFonts w:ascii="Times New Roman" w:hAnsi="Times New Roman" w:cs="Times New Roman"/>
          <w:sz w:val="28"/>
          <w:szCs w:val="28"/>
        </w:rPr>
        <w:t>дистрибуционные</w:t>
      </w:r>
      <w:proofErr w:type="spellEnd"/>
      <w:r w:rsidRPr="004A117E">
        <w:rPr>
          <w:rFonts w:ascii="Times New Roman" w:hAnsi="Times New Roman" w:cs="Times New Roman"/>
          <w:sz w:val="28"/>
          <w:szCs w:val="28"/>
        </w:rPr>
        <w:t xml:space="preserve"> центры </w:t>
      </w:r>
      <w:r>
        <w:rPr>
          <w:rFonts w:ascii="Times New Roman" w:hAnsi="Times New Roman" w:cs="Times New Roman"/>
          <w:sz w:val="28"/>
          <w:szCs w:val="28"/>
        </w:rPr>
        <w:t>«</w:t>
      </w:r>
      <w:proofErr w:type="spellStart"/>
      <w:r w:rsidRPr="004A117E">
        <w:rPr>
          <w:rFonts w:ascii="Times New Roman" w:hAnsi="Times New Roman" w:cs="Times New Roman"/>
          <w:sz w:val="28"/>
          <w:szCs w:val="28"/>
        </w:rPr>
        <w:t>Coca</w:t>
      </w:r>
      <w:r w:rsidRPr="004A117E">
        <w:rPr>
          <w:rFonts w:ascii="Times New Roman" w:hAnsi="Times New Roman" w:cs="Times New Roman"/>
          <w:sz w:val="28"/>
          <w:szCs w:val="28"/>
        </w:rPr>
        <w:noBreakHyphen/>
        <w:t>Cola</w:t>
      </w:r>
      <w:proofErr w:type="spellEnd"/>
      <w:r>
        <w:rPr>
          <w:rFonts w:ascii="Times New Roman" w:hAnsi="Times New Roman" w:cs="Times New Roman"/>
          <w:sz w:val="28"/>
          <w:szCs w:val="28"/>
        </w:rPr>
        <w:t>»</w:t>
      </w:r>
      <w:r w:rsidRPr="004A117E">
        <w:rPr>
          <w:rFonts w:ascii="Times New Roman" w:hAnsi="Times New Roman" w:cs="Times New Roman"/>
          <w:sz w:val="28"/>
          <w:szCs w:val="28"/>
        </w:rPr>
        <w:t xml:space="preserve"> работают в соответствии с принципами устойчивого развития</w:t>
      </w:r>
      <w:r>
        <w:rPr>
          <w:rFonts w:ascii="Times New Roman" w:hAnsi="Times New Roman" w:cs="Times New Roman"/>
          <w:sz w:val="28"/>
          <w:szCs w:val="28"/>
        </w:rPr>
        <w:t xml:space="preserve"> и постоянно</w:t>
      </w:r>
      <w:r w:rsidRPr="004A117E">
        <w:rPr>
          <w:rFonts w:ascii="Times New Roman" w:hAnsi="Times New Roman" w:cs="Times New Roman"/>
          <w:sz w:val="28"/>
          <w:szCs w:val="28"/>
        </w:rPr>
        <w:t xml:space="preserve"> внедря</w:t>
      </w:r>
      <w:r>
        <w:rPr>
          <w:rFonts w:ascii="Times New Roman" w:hAnsi="Times New Roman" w:cs="Times New Roman"/>
          <w:sz w:val="28"/>
          <w:szCs w:val="28"/>
        </w:rPr>
        <w:t>ют</w:t>
      </w:r>
      <w:r w:rsidRPr="004A117E">
        <w:rPr>
          <w:rFonts w:ascii="Times New Roman" w:hAnsi="Times New Roman" w:cs="Times New Roman"/>
          <w:sz w:val="28"/>
          <w:szCs w:val="28"/>
        </w:rPr>
        <w:t xml:space="preserve"> инновационные процессы и решения.</w:t>
      </w:r>
    </w:p>
    <w:p w:rsidR="004A117E" w:rsidRPr="004A117E" w:rsidRDefault="004A117E" w:rsidP="00B15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Снижается</w:t>
      </w:r>
      <w:r w:rsidRPr="004A117E">
        <w:rPr>
          <w:rFonts w:ascii="Times New Roman" w:hAnsi="Times New Roman" w:cs="Times New Roman"/>
          <w:sz w:val="28"/>
          <w:szCs w:val="28"/>
        </w:rPr>
        <w:t xml:space="preserve"> общее энергопотребление на производствах, так как при уменьшении количества энергии уменьшается и объем выбросов СО₂, а также внедряет</w:t>
      </w:r>
      <w:r>
        <w:rPr>
          <w:rFonts w:ascii="Times New Roman" w:hAnsi="Times New Roman" w:cs="Times New Roman"/>
          <w:sz w:val="28"/>
          <w:szCs w:val="28"/>
        </w:rPr>
        <w:t>ся</w:t>
      </w:r>
      <w:r w:rsidRPr="004A117E">
        <w:rPr>
          <w:rFonts w:ascii="Times New Roman" w:hAnsi="Times New Roman" w:cs="Times New Roman"/>
          <w:sz w:val="28"/>
          <w:szCs w:val="28"/>
        </w:rPr>
        <w:t xml:space="preserve"> использование альтернативных источников энергии. </w:t>
      </w:r>
    </w:p>
    <w:p w:rsidR="004A117E" w:rsidRPr="004A117E" w:rsidRDefault="004A117E" w:rsidP="004022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w:t>
      </w:r>
      <w:r w:rsidR="00056073">
        <w:rPr>
          <w:rFonts w:ascii="Times New Roman" w:hAnsi="Times New Roman" w:cs="Times New Roman"/>
          <w:sz w:val="28"/>
          <w:szCs w:val="28"/>
        </w:rPr>
        <w:t xml:space="preserve"> российском</w:t>
      </w:r>
      <w:r>
        <w:rPr>
          <w:rFonts w:ascii="Times New Roman" w:hAnsi="Times New Roman" w:cs="Times New Roman"/>
          <w:sz w:val="28"/>
          <w:szCs w:val="28"/>
        </w:rPr>
        <w:t xml:space="preserve"> заводе в г. Истра уже несколько лет</w:t>
      </w:r>
      <w:r w:rsidRPr="004A117E">
        <w:rPr>
          <w:rFonts w:ascii="Times New Roman" w:hAnsi="Times New Roman" w:cs="Times New Roman"/>
          <w:sz w:val="28"/>
          <w:szCs w:val="28"/>
        </w:rPr>
        <w:t xml:space="preserve"> используе</w:t>
      </w:r>
      <w:r>
        <w:rPr>
          <w:rFonts w:ascii="Times New Roman" w:hAnsi="Times New Roman" w:cs="Times New Roman"/>
          <w:sz w:val="28"/>
          <w:szCs w:val="28"/>
        </w:rPr>
        <w:t>тся</w:t>
      </w:r>
      <w:r w:rsidRPr="004A117E">
        <w:rPr>
          <w:rFonts w:ascii="Times New Roman" w:hAnsi="Times New Roman" w:cs="Times New Roman"/>
          <w:sz w:val="28"/>
          <w:szCs w:val="28"/>
        </w:rPr>
        <w:t xml:space="preserve"> биогаз, который образуется в процессе анаэробной очистки промышленных сточных вод, для подогрева технической воды. Благодаря этом</w:t>
      </w:r>
      <w:r>
        <w:rPr>
          <w:rFonts w:ascii="Times New Roman" w:hAnsi="Times New Roman" w:cs="Times New Roman"/>
          <w:sz w:val="28"/>
          <w:szCs w:val="28"/>
        </w:rPr>
        <w:t>у</w:t>
      </w:r>
      <w:r w:rsidRPr="004A117E">
        <w:rPr>
          <w:rFonts w:ascii="Times New Roman" w:hAnsi="Times New Roman" w:cs="Times New Roman"/>
          <w:sz w:val="28"/>
          <w:szCs w:val="28"/>
        </w:rPr>
        <w:t xml:space="preserve"> </w:t>
      </w:r>
      <w:r>
        <w:rPr>
          <w:rFonts w:ascii="Times New Roman" w:hAnsi="Times New Roman" w:cs="Times New Roman"/>
          <w:sz w:val="28"/>
          <w:szCs w:val="28"/>
        </w:rPr>
        <w:t>значительно снижено</w:t>
      </w:r>
      <w:r w:rsidRPr="004A117E">
        <w:rPr>
          <w:rFonts w:ascii="Times New Roman" w:hAnsi="Times New Roman" w:cs="Times New Roman"/>
          <w:sz w:val="28"/>
          <w:szCs w:val="28"/>
        </w:rPr>
        <w:t xml:space="preserve"> потребление природного </w:t>
      </w:r>
      <w:r>
        <w:rPr>
          <w:rFonts w:ascii="Times New Roman" w:hAnsi="Times New Roman" w:cs="Times New Roman"/>
          <w:sz w:val="28"/>
          <w:szCs w:val="28"/>
        </w:rPr>
        <w:t>газа.</w:t>
      </w:r>
    </w:p>
    <w:p w:rsidR="004A117E" w:rsidRPr="004A117E" w:rsidRDefault="004A117E" w:rsidP="00B15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было</w:t>
      </w:r>
      <w:r w:rsidRPr="004A117E">
        <w:rPr>
          <w:rFonts w:ascii="Times New Roman" w:hAnsi="Times New Roman" w:cs="Times New Roman"/>
          <w:sz w:val="28"/>
          <w:szCs w:val="28"/>
        </w:rPr>
        <w:t xml:space="preserve"> реализова</w:t>
      </w:r>
      <w:r>
        <w:rPr>
          <w:rFonts w:ascii="Times New Roman" w:hAnsi="Times New Roman" w:cs="Times New Roman"/>
          <w:sz w:val="28"/>
          <w:szCs w:val="28"/>
        </w:rPr>
        <w:t xml:space="preserve">но </w:t>
      </w:r>
      <w:r w:rsidRPr="004A117E">
        <w:rPr>
          <w:rFonts w:ascii="Times New Roman" w:hAnsi="Times New Roman" w:cs="Times New Roman"/>
          <w:sz w:val="28"/>
          <w:szCs w:val="28"/>
        </w:rPr>
        <w:t>сложное техническое решение по использованию естественного холода артезианской воды для охлаждающего оборудования: прежде чем попасть в производство напитков, вода из скважины проходит через холодильные установки, а это значит, что можно экономить электричество, которое ранее использовалось для этих целей.</w:t>
      </w:r>
    </w:p>
    <w:p w:rsidR="004A117E" w:rsidRPr="004A117E" w:rsidRDefault="004A117E" w:rsidP="00B15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4A117E">
        <w:rPr>
          <w:rFonts w:ascii="Times New Roman" w:hAnsi="Times New Roman" w:cs="Times New Roman"/>
          <w:sz w:val="28"/>
          <w:szCs w:val="28"/>
        </w:rPr>
        <w:t>оследовательно сокраща</w:t>
      </w:r>
      <w:r>
        <w:rPr>
          <w:rFonts w:ascii="Times New Roman" w:hAnsi="Times New Roman" w:cs="Times New Roman"/>
          <w:sz w:val="28"/>
          <w:szCs w:val="28"/>
        </w:rPr>
        <w:t>ется</w:t>
      </w:r>
      <w:r w:rsidRPr="004A117E">
        <w:rPr>
          <w:rFonts w:ascii="Times New Roman" w:hAnsi="Times New Roman" w:cs="Times New Roman"/>
          <w:sz w:val="28"/>
          <w:szCs w:val="28"/>
        </w:rPr>
        <w:t xml:space="preserve"> энергопотребление. </w:t>
      </w:r>
      <w:r>
        <w:rPr>
          <w:rFonts w:ascii="Times New Roman" w:hAnsi="Times New Roman" w:cs="Times New Roman"/>
          <w:sz w:val="28"/>
          <w:szCs w:val="28"/>
        </w:rPr>
        <w:t>О</w:t>
      </w:r>
      <w:r w:rsidRPr="004A117E">
        <w:rPr>
          <w:rFonts w:ascii="Times New Roman" w:hAnsi="Times New Roman" w:cs="Times New Roman"/>
          <w:sz w:val="28"/>
          <w:szCs w:val="28"/>
        </w:rPr>
        <w:t xml:space="preserve">бщее потребление энергии из </w:t>
      </w:r>
      <w:proofErr w:type="spellStart"/>
      <w:r w:rsidRPr="004A117E">
        <w:rPr>
          <w:rFonts w:ascii="Times New Roman" w:hAnsi="Times New Roman" w:cs="Times New Roman"/>
          <w:sz w:val="28"/>
          <w:szCs w:val="28"/>
        </w:rPr>
        <w:t>невозобновляемых</w:t>
      </w:r>
      <w:proofErr w:type="spellEnd"/>
      <w:r w:rsidRPr="004A117E">
        <w:rPr>
          <w:rFonts w:ascii="Times New Roman" w:hAnsi="Times New Roman" w:cs="Times New Roman"/>
          <w:sz w:val="28"/>
          <w:szCs w:val="28"/>
        </w:rPr>
        <w:t xml:space="preserve"> источников на предприятиях </w:t>
      </w:r>
      <w:r w:rsidR="00056073">
        <w:rPr>
          <w:rFonts w:ascii="Times New Roman" w:hAnsi="Times New Roman" w:cs="Times New Roman"/>
          <w:sz w:val="28"/>
          <w:szCs w:val="28"/>
        </w:rPr>
        <w:t>«</w:t>
      </w:r>
      <w:proofErr w:type="spellStart"/>
      <w:r w:rsidR="00056073" w:rsidRPr="004A117E">
        <w:rPr>
          <w:rFonts w:ascii="Times New Roman" w:hAnsi="Times New Roman" w:cs="Times New Roman"/>
          <w:sz w:val="28"/>
          <w:szCs w:val="28"/>
        </w:rPr>
        <w:t>Coca</w:t>
      </w:r>
      <w:r w:rsidR="00056073" w:rsidRPr="004A117E">
        <w:rPr>
          <w:rFonts w:ascii="Times New Roman" w:hAnsi="Times New Roman" w:cs="Times New Roman"/>
          <w:sz w:val="28"/>
          <w:szCs w:val="28"/>
        </w:rPr>
        <w:noBreakHyphen/>
        <w:t>Cola</w:t>
      </w:r>
      <w:proofErr w:type="spellEnd"/>
      <w:r w:rsidR="00056073">
        <w:rPr>
          <w:rFonts w:ascii="Times New Roman" w:hAnsi="Times New Roman" w:cs="Times New Roman"/>
          <w:sz w:val="28"/>
          <w:szCs w:val="28"/>
        </w:rPr>
        <w:t xml:space="preserve">» </w:t>
      </w:r>
      <w:r w:rsidRPr="004A117E">
        <w:rPr>
          <w:rFonts w:ascii="Times New Roman" w:hAnsi="Times New Roman" w:cs="Times New Roman"/>
          <w:sz w:val="28"/>
          <w:szCs w:val="28"/>
        </w:rPr>
        <w:t>снизилось за 2018 год на 0,6% на фоне роста объема производства. </w:t>
      </w:r>
    </w:p>
    <w:p w:rsidR="001A27C7" w:rsidRDefault="004A117E" w:rsidP="001A27C7">
      <w:pPr>
        <w:spacing w:after="0" w:line="360" w:lineRule="auto"/>
        <w:ind w:firstLine="708"/>
        <w:jc w:val="both"/>
        <w:rPr>
          <w:rFonts w:ascii="Times New Roman" w:hAnsi="Times New Roman" w:cs="Times New Roman"/>
          <w:sz w:val="28"/>
          <w:szCs w:val="28"/>
        </w:rPr>
      </w:pPr>
      <w:r w:rsidRPr="004A117E">
        <w:rPr>
          <w:rFonts w:ascii="Times New Roman" w:hAnsi="Times New Roman" w:cs="Times New Roman"/>
          <w:sz w:val="28"/>
          <w:szCs w:val="28"/>
        </w:rPr>
        <w:t xml:space="preserve">Один из важных результатов проектов по повышению </w:t>
      </w:r>
      <w:proofErr w:type="spellStart"/>
      <w:r w:rsidRPr="004A117E">
        <w:rPr>
          <w:rFonts w:ascii="Times New Roman" w:hAnsi="Times New Roman" w:cs="Times New Roman"/>
          <w:sz w:val="28"/>
          <w:szCs w:val="28"/>
        </w:rPr>
        <w:t>энергоэффективности</w:t>
      </w:r>
      <w:proofErr w:type="spellEnd"/>
      <w:r w:rsidRPr="004A117E">
        <w:rPr>
          <w:rFonts w:ascii="Times New Roman" w:hAnsi="Times New Roman" w:cs="Times New Roman"/>
          <w:sz w:val="28"/>
          <w:szCs w:val="28"/>
        </w:rPr>
        <w:t xml:space="preserve"> на заводах в России — сокращение выбросов парниковых газов. </w:t>
      </w:r>
      <w:bookmarkStart w:id="9" w:name="_Toc37456461"/>
    </w:p>
    <w:p w:rsidR="001A27C7" w:rsidRDefault="001A27C7">
      <w:pPr>
        <w:rPr>
          <w:rFonts w:ascii="Times New Roman" w:hAnsi="Times New Roman" w:cs="Times New Roman"/>
          <w:sz w:val="28"/>
          <w:szCs w:val="28"/>
        </w:rPr>
      </w:pPr>
      <w:r>
        <w:rPr>
          <w:rFonts w:ascii="Times New Roman" w:hAnsi="Times New Roman" w:cs="Times New Roman"/>
          <w:sz w:val="28"/>
          <w:szCs w:val="28"/>
        </w:rPr>
        <w:br w:type="page"/>
      </w:r>
    </w:p>
    <w:p w:rsidR="00CA62CE" w:rsidRPr="005448B1" w:rsidRDefault="00735CA6" w:rsidP="001A27C7">
      <w:pPr>
        <w:spacing w:after="0" w:line="360" w:lineRule="auto"/>
        <w:ind w:firstLine="708"/>
        <w:jc w:val="both"/>
        <w:rPr>
          <w:rFonts w:ascii="Times New Roman" w:hAnsi="Times New Roman" w:cs="Times New Roman"/>
          <w:b/>
          <w:sz w:val="28"/>
        </w:rPr>
      </w:pPr>
      <w:r w:rsidRPr="005448B1">
        <w:rPr>
          <w:rFonts w:ascii="Times New Roman" w:hAnsi="Times New Roman" w:cs="Times New Roman"/>
          <w:b/>
          <w:sz w:val="28"/>
        </w:rPr>
        <w:lastRenderedPageBreak/>
        <w:t xml:space="preserve">2.4 </w:t>
      </w:r>
      <w:r w:rsidR="00CA62CE" w:rsidRPr="005448B1">
        <w:rPr>
          <w:rFonts w:ascii="Times New Roman" w:hAnsi="Times New Roman" w:cs="Times New Roman"/>
          <w:b/>
          <w:sz w:val="28"/>
        </w:rPr>
        <w:t>Открытие новых рынков сбыта</w:t>
      </w:r>
      <w:bookmarkEnd w:id="9"/>
    </w:p>
    <w:p w:rsidR="008E7D8E" w:rsidRDefault="00CA62CE" w:rsidP="00B15D6C">
      <w:pPr>
        <w:spacing w:after="0" w:line="360" w:lineRule="auto"/>
        <w:ind w:firstLine="708"/>
        <w:jc w:val="both"/>
        <w:rPr>
          <w:rFonts w:ascii="Times New Roman" w:hAnsi="Times New Roman" w:cs="Times New Roman"/>
          <w:sz w:val="28"/>
          <w:szCs w:val="28"/>
        </w:rPr>
      </w:pPr>
      <w:r w:rsidRPr="00B812D9">
        <w:rPr>
          <w:rFonts w:ascii="Times New Roman" w:hAnsi="Times New Roman" w:cs="Times New Roman"/>
          <w:sz w:val="28"/>
          <w:szCs w:val="28"/>
        </w:rPr>
        <w:t xml:space="preserve">Сегодня </w:t>
      </w:r>
      <w:r w:rsidR="004A117E">
        <w:rPr>
          <w:rFonts w:ascii="Times New Roman" w:hAnsi="Times New Roman" w:cs="Times New Roman"/>
          <w:sz w:val="28"/>
          <w:szCs w:val="28"/>
        </w:rPr>
        <w:t>«</w:t>
      </w:r>
      <w:proofErr w:type="spellStart"/>
      <w:r w:rsidR="004A117E" w:rsidRPr="004A117E">
        <w:rPr>
          <w:rFonts w:ascii="Times New Roman" w:hAnsi="Times New Roman" w:cs="Times New Roman"/>
          <w:sz w:val="28"/>
          <w:szCs w:val="28"/>
        </w:rPr>
        <w:t>Coca</w:t>
      </w:r>
      <w:r w:rsidR="004A117E" w:rsidRPr="004A117E">
        <w:rPr>
          <w:rFonts w:ascii="Times New Roman" w:hAnsi="Times New Roman" w:cs="Times New Roman"/>
          <w:sz w:val="28"/>
          <w:szCs w:val="28"/>
        </w:rPr>
        <w:noBreakHyphen/>
        <w:t>Cola</w:t>
      </w:r>
      <w:proofErr w:type="spellEnd"/>
      <w:r w:rsidR="004A117E">
        <w:rPr>
          <w:rFonts w:ascii="Times New Roman" w:hAnsi="Times New Roman" w:cs="Times New Roman"/>
          <w:sz w:val="28"/>
          <w:szCs w:val="28"/>
        </w:rPr>
        <w:t>»</w:t>
      </w:r>
      <w:r>
        <w:rPr>
          <w:rFonts w:ascii="Times New Roman" w:hAnsi="Times New Roman" w:cs="Times New Roman"/>
          <w:sz w:val="28"/>
          <w:szCs w:val="28"/>
        </w:rPr>
        <w:t xml:space="preserve"> </w:t>
      </w:r>
      <w:r w:rsidRPr="00B812D9">
        <w:rPr>
          <w:rFonts w:ascii="Times New Roman" w:hAnsi="Times New Roman" w:cs="Times New Roman"/>
          <w:sz w:val="28"/>
          <w:szCs w:val="28"/>
        </w:rPr>
        <w:t>производи</w:t>
      </w:r>
      <w:r>
        <w:rPr>
          <w:rFonts w:ascii="Times New Roman" w:hAnsi="Times New Roman" w:cs="Times New Roman"/>
          <w:sz w:val="28"/>
          <w:szCs w:val="28"/>
        </w:rPr>
        <w:t xml:space="preserve">т </w:t>
      </w:r>
      <w:r w:rsidRPr="00B812D9">
        <w:rPr>
          <w:rFonts w:ascii="Times New Roman" w:hAnsi="Times New Roman" w:cs="Times New Roman"/>
          <w:sz w:val="28"/>
          <w:szCs w:val="28"/>
        </w:rPr>
        <w:t>около 400 брендов напитков и около 5000 их видов, и продукцию</w:t>
      </w:r>
      <w:r>
        <w:rPr>
          <w:rFonts w:ascii="Times New Roman" w:hAnsi="Times New Roman" w:cs="Times New Roman"/>
          <w:sz w:val="28"/>
          <w:szCs w:val="28"/>
        </w:rPr>
        <w:t xml:space="preserve"> компании</w:t>
      </w:r>
      <w:r w:rsidRPr="00B812D9">
        <w:rPr>
          <w:rFonts w:ascii="Times New Roman" w:hAnsi="Times New Roman" w:cs="Times New Roman"/>
          <w:sz w:val="28"/>
          <w:szCs w:val="28"/>
        </w:rPr>
        <w:t xml:space="preserve"> можно найти практически во всех странах мира за редким исключением.</w:t>
      </w:r>
      <w:r w:rsidR="00142B4E">
        <w:rPr>
          <w:rFonts w:ascii="Times New Roman" w:hAnsi="Times New Roman" w:cs="Times New Roman"/>
          <w:sz w:val="28"/>
          <w:szCs w:val="28"/>
        </w:rPr>
        <w:t xml:space="preserve"> Также компания твердо держится на рынках сбыта глюкозно-фруктозных сиропов и концентратов, таким образом имея дополнительные источники прибыли.</w:t>
      </w:r>
    </w:p>
    <w:p w:rsidR="00CA62CE" w:rsidRPr="005448B1" w:rsidRDefault="00735CA6" w:rsidP="001A27C7">
      <w:pPr>
        <w:pStyle w:val="2"/>
        <w:spacing w:before="0" w:line="360" w:lineRule="auto"/>
        <w:ind w:firstLine="708"/>
        <w:rPr>
          <w:rFonts w:ascii="Times New Roman" w:hAnsi="Times New Roman" w:cs="Times New Roman"/>
          <w:b/>
          <w:color w:val="auto"/>
          <w:sz w:val="28"/>
        </w:rPr>
      </w:pPr>
      <w:bookmarkStart w:id="10" w:name="_Toc37456462"/>
      <w:r w:rsidRPr="005448B1">
        <w:rPr>
          <w:rFonts w:ascii="Times New Roman" w:hAnsi="Times New Roman" w:cs="Times New Roman"/>
          <w:b/>
          <w:color w:val="auto"/>
          <w:sz w:val="28"/>
        </w:rPr>
        <w:t xml:space="preserve">2.5 </w:t>
      </w:r>
      <w:r w:rsidR="00CA62CE" w:rsidRPr="005448B1">
        <w:rPr>
          <w:rFonts w:ascii="Times New Roman" w:hAnsi="Times New Roman" w:cs="Times New Roman"/>
          <w:b/>
          <w:color w:val="auto"/>
          <w:sz w:val="28"/>
        </w:rPr>
        <w:t>Открытие новых исто</w:t>
      </w:r>
      <w:r w:rsidRPr="005448B1">
        <w:rPr>
          <w:rFonts w:ascii="Times New Roman" w:hAnsi="Times New Roman" w:cs="Times New Roman"/>
          <w:b/>
          <w:color w:val="auto"/>
          <w:sz w:val="28"/>
        </w:rPr>
        <w:t>чников сырья или полуфабрикатов</w:t>
      </w:r>
      <w:bookmarkEnd w:id="10"/>
    </w:p>
    <w:p w:rsidR="00B812D9" w:rsidRDefault="00CA62CE" w:rsidP="00B15D6C">
      <w:pPr>
        <w:spacing w:after="0" w:line="360" w:lineRule="auto"/>
        <w:ind w:firstLine="708"/>
        <w:jc w:val="both"/>
        <w:rPr>
          <w:rFonts w:ascii="Times New Roman" w:hAnsi="Times New Roman" w:cs="Times New Roman"/>
          <w:sz w:val="28"/>
          <w:szCs w:val="28"/>
        </w:rPr>
      </w:pPr>
      <w:r w:rsidRPr="00CA62CE">
        <w:rPr>
          <w:rFonts w:ascii="Times New Roman" w:hAnsi="Times New Roman" w:cs="Times New Roman"/>
          <w:sz w:val="28"/>
          <w:szCs w:val="28"/>
        </w:rPr>
        <w:t>В Аргентине бренд выпускает аналог</w:t>
      </w:r>
      <w:r>
        <w:rPr>
          <w:rFonts w:ascii="Times New Roman" w:hAnsi="Times New Roman" w:cs="Times New Roman"/>
          <w:sz w:val="28"/>
          <w:szCs w:val="28"/>
        </w:rPr>
        <w:t xml:space="preserve"> классического</w:t>
      </w:r>
      <w:r w:rsidRPr="00CA62CE">
        <w:rPr>
          <w:rFonts w:ascii="Times New Roman" w:hAnsi="Times New Roman" w:cs="Times New Roman"/>
          <w:sz w:val="28"/>
          <w:szCs w:val="28"/>
        </w:rPr>
        <w:t xml:space="preserve"> напитка, в котором вместо сахара используется </w:t>
      </w:r>
      <w:r>
        <w:rPr>
          <w:rFonts w:ascii="Times New Roman" w:hAnsi="Times New Roman" w:cs="Times New Roman"/>
          <w:sz w:val="28"/>
          <w:szCs w:val="28"/>
        </w:rPr>
        <w:t>относительно</w:t>
      </w:r>
      <w:r w:rsidRPr="00CA62CE">
        <w:rPr>
          <w:rFonts w:ascii="Times New Roman" w:hAnsi="Times New Roman" w:cs="Times New Roman"/>
          <w:sz w:val="28"/>
          <w:szCs w:val="28"/>
        </w:rPr>
        <w:t xml:space="preserve"> </w:t>
      </w:r>
      <w:r>
        <w:rPr>
          <w:rFonts w:ascii="Times New Roman" w:hAnsi="Times New Roman" w:cs="Times New Roman"/>
          <w:sz w:val="28"/>
          <w:szCs w:val="28"/>
        </w:rPr>
        <w:t xml:space="preserve">безвредный сахарозаменитель – </w:t>
      </w:r>
      <w:proofErr w:type="spellStart"/>
      <w:r>
        <w:rPr>
          <w:rFonts w:ascii="Times New Roman" w:hAnsi="Times New Roman" w:cs="Times New Roman"/>
          <w:sz w:val="28"/>
          <w:szCs w:val="28"/>
        </w:rPr>
        <w:t>стевия</w:t>
      </w:r>
      <w:proofErr w:type="spellEnd"/>
      <w:r>
        <w:rPr>
          <w:rFonts w:ascii="Times New Roman" w:hAnsi="Times New Roman" w:cs="Times New Roman"/>
          <w:sz w:val="28"/>
          <w:szCs w:val="28"/>
        </w:rPr>
        <w:t>. Он называется «</w:t>
      </w:r>
      <w:r>
        <w:rPr>
          <w:rFonts w:ascii="Times New Roman" w:hAnsi="Times New Roman" w:cs="Times New Roman"/>
          <w:sz w:val="28"/>
          <w:szCs w:val="28"/>
          <w:lang w:val="en-US"/>
        </w:rPr>
        <w:t>Coca</w:t>
      </w:r>
      <w:r w:rsidRPr="00CA62CE">
        <w:rPr>
          <w:rFonts w:ascii="Times New Roman" w:hAnsi="Times New Roman" w:cs="Times New Roman"/>
          <w:sz w:val="28"/>
          <w:szCs w:val="28"/>
        </w:rPr>
        <w:t>-</w:t>
      </w:r>
      <w:r>
        <w:rPr>
          <w:rFonts w:ascii="Times New Roman" w:hAnsi="Times New Roman" w:cs="Times New Roman"/>
          <w:sz w:val="28"/>
          <w:szCs w:val="28"/>
          <w:lang w:val="en-US"/>
        </w:rPr>
        <w:t>Cola</w:t>
      </w:r>
      <w:r>
        <w:rPr>
          <w:rFonts w:ascii="Times New Roman" w:hAnsi="Times New Roman" w:cs="Times New Roman"/>
          <w:sz w:val="28"/>
          <w:szCs w:val="28"/>
        </w:rPr>
        <w:t xml:space="preserve"> </w:t>
      </w:r>
      <w:r>
        <w:rPr>
          <w:rFonts w:ascii="Times New Roman" w:hAnsi="Times New Roman" w:cs="Times New Roman"/>
          <w:sz w:val="28"/>
          <w:szCs w:val="28"/>
          <w:lang w:val="en-US"/>
        </w:rPr>
        <w:t>Life</w:t>
      </w:r>
      <w:r>
        <w:rPr>
          <w:rFonts w:ascii="Times New Roman" w:hAnsi="Times New Roman" w:cs="Times New Roman"/>
          <w:sz w:val="28"/>
          <w:szCs w:val="28"/>
        </w:rPr>
        <w:t>» и имеет зеленую обертку.</w:t>
      </w:r>
    </w:p>
    <w:p w:rsidR="004C3860" w:rsidRDefault="004C3860" w:rsidP="00B15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этого, существует всемирно известный бренд «</w:t>
      </w:r>
      <w:r>
        <w:rPr>
          <w:rFonts w:ascii="Times New Roman" w:hAnsi="Times New Roman" w:cs="Times New Roman"/>
          <w:sz w:val="28"/>
          <w:szCs w:val="28"/>
          <w:lang w:val="en-US"/>
        </w:rPr>
        <w:t>Coca</w:t>
      </w:r>
      <w:r w:rsidRPr="004C3860">
        <w:rPr>
          <w:rFonts w:ascii="Times New Roman" w:hAnsi="Times New Roman" w:cs="Times New Roman"/>
          <w:sz w:val="28"/>
          <w:szCs w:val="28"/>
        </w:rPr>
        <w:t>-</w:t>
      </w:r>
      <w:r>
        <w:rPr>
          <w:rFonts w:ascii="Times New Roman" w:hAnsi="Times New Roman" w:cs="Times New Roman"/>
          <w:sz w:val="28"/>
          <w:szCs w:val="28"/>
          <w:lang w:val="en-US"/>
        </w:rPr>
        <w:t>Cola</w:t>
      </w:r>
      <w:r w:rsidRPr="004C3860">
        <w:rPr>
          <w:rFonts w:ascii="Times New Roman" w:hAnsi="Times New Roman" w:cs="Times New Roman"/>
          <w:sz w:val="28"/>
          <w:szCs w:val="28"/>
        </w:rPr>
        <w:t xml:space="preserve"> </w:t>
      </w:r>
      <w:r>
        <w:rPr>
          <w:rFonts w:ascii="Times New Roman" w:hAnsi="Times New Roman" w:cs="Times New Roman"/>
          <w:sz w:val="28"/>
          <w:szCs w:val="28"/>
          <w:lang w:val="en-US"/>
        </w:rPr>
        <w:t>Zero</w:t>
      </w:r>
      <w:r>
        <w:rPr>
          <w:rFonts w:ascii="Times New Roman" w:hAnsi="Times New Roman" w:cs="Times New Roman"/>
          <w:sz w:val="28"/>
          <w:szCs w:val="28"/>
        </w:rPr>
        <w:t>». В составе данного напитка не сахар, а подсластитель аспартам, который позволяет снизить энергетическую ценность продукта до 0 ккал.</w:t>
      </w:r>
    </w:p>
    <w:p w:rsidR="006E1DD9" w:rsidRDefault="006E1DD9" w:rsidP="00B15D6C">
      <w:pPr>
        <w:spacing w:after="0" w:line="360" w:lineRule="auto"/>
        <w:ind w:firstLine="708"/>
        <w:jc w:val="both"/>
        <w:rPr>
          <w:rFonts w:ascii="Times New Roman" w:hAnsi="Times New Roman" w:cs="Times New Roman"/>
          <w:sz w:val="28"/>
          <w:szCs w:val="28"/>
        </w:rPr>
      </w:pPr>
    </w:p>
    <w:p w:rsidR="006E1DD9" w:rsidRDefault="006E1DD9" w:rsidP="00B15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деятельность компании «</w:t>
      </w:r>
      <w:r>
        <w:rPr>
          <w:rFonts w:ascii="Times New Roman" w:hAnsi="Times New Roman" w:cs="Times New Roman"/>
          <w:sz w:val="28"/>
          <w:szCs w:val="28"/>
          <w:lang w:val="en-US"/>
        </w:rPr>
        <w:t>Coca</w:t>
      </w:r>
      <w:r w:rsidRPr="008257BE">
        <w:rPr>
          <w:rFonts w:ascii="Times New Roman" w:hAnsi="Times New Roman" w:cs="Times New Roman"/>
          <w:sz w:val="28"/>
          <w:szCs w:val="28"/>
        </w:rPr>
        <w:t>-</w:t>
      </w:r>
      <w:r>
        <w:rPr>
          <w:rFonts w:ascii="Times New Roman" w:hAnsi="Times New Roman" w:cs="Times New Roman"/>
          <w:sz w:val="28"/>
          <w:szCs w:val="28"/>
          <w:lang w:val="en-US"/>
        </w:rPr>
        <w:t>Cola</w:t>
      </w:r>
      <w:r>
        <w:rPr>
          <w:rFonts w:ascii="Times New Roman" w:hAnsi="Times New Roman" w:cs="Times New Roman"/>
          <w:sz w:val="28"/>
          <w:szCs w:val="28"/>
        </w:rPr>
        <w:t xml:space="preserve">» производится в соответствии с комбинацией факторов производства, представленной Й. </w:t>
      </w:r>
      <w:proofErr w:type="spellStart"/>
      <w:r>
        <w:rPr>
          <w:rFonts w:ascii="Times New Roman" w:hAnsi="Times New Roman" w:cs="Times New Roman"/>
          <w:sz w:val="28"/>
          <w:szCs w:val="28"/>
        </w:rPr>
        <w:t>Шумпетером</w:t>
      </w:r>
      <w:proofErr w:type="spellEnd"/>
      <w:r w:rsidR="008C2638">
        <w:rPr>
          <w:rFonts w:ascii="Times New Roman" w:hAnsi="Times New Roman" w:cs="Times New Roman"/>
          <w:sz w:val="28"/>
          <w:szCs w:val="28"/>
        </w:rPr>
        <w:t xml:space="preserve"> и</w:t>
      </w:r>
      <w:r>
        <w:rPr>
          <w:rFonts w:ascii="Times New Roman" w:hAnsi="Times New Roman" w:cs="Times New Roman"/>
          <w:sz w:val="28"/>
          <w:szCs w:val="28"/>
        </w:rPr>
        <w:t xml:space="preserve"> на основании исследований Н. Д. Кондратьева.</w:t>
      </w:r>
    </w:p>
    <w:p w:rsidR="006E1DD9" w:rsidRPr="008257BE" w:rsidRDefault="006E1DD9" w:rsidP="00B15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Применение всех вышеперечисленных инноваций позволяет компании успешно вести бизнес и на протяжении многих лет оставаться лидером в своей сфере деятельности.</w:t>
      </w:r>
    </w:p>
    <w:p w:rsidR="006E1DD9" w:rsidRDefault="006E1DD9" w:rsidP="00B15D6C">
      <w:pPr>
        <w:spacing w:after="0" w:line="360" w:lineRule="auto"/>
        <w:ind w:firstLine="708"/>
        <w:jc w:val="both"/>
        <w:rPr>
          <w:rFonts w:ascii="Times New Roman" w:hAnsi="Times New Roman" w:cs="Times New Roman"/>
          <w:sz w:val="28"/>
          <w:szCs w:val="28"/>
        </w:rPr>
      </w:pPr>
    </w:p>
    <w:p w:rsidR="00735CA6" w:rsidRDefault="00735CA6" w:rsidP="00B15D6C">
      <w:pPr>
        <w:spacing w:line="36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8257BE" w:rsidRPr="005448B1" w:rsidRDefault="00735CA6" w:rsidP="00B15D6C">
      <w:pPr>
        <w:pStyle w:val="1"/>
        <w:spacing w:line="360" w:lineRule="auto"/>
        <w:jc w:val="center"/>
        <w:rPr>
          <w:rFonts w:ascii="Times New Roman" w:hAnsi="Times New Roman" w:cs="Times New Roman"/>
          <w:b/>
          <w:color w:val="auto"/>
          <w:sz w:val="28"/>
        </w:rPr>
      </w:pPr>
      <w:bookmarkStart w:id="11" w:name="_Toc37456463"/>
      <w:r w:rsidRPr="005448B1">
        <w:rPr>
          <w:rFonts w:ascii="Times New Roman" w:hAnsi="Times New Roman" w:cs="Times New Roman"/>
          <w:b/>
          <w:color w:val="auto"/>
          <w:sz w:val="28"/>
        </w:rPr>
        <w:lastRenderedPageBreak/>
        <w:t>Заключение</w:t>
      </w:r>
      <w:bookmarkEnd w:id="11"/>
    </w:p>
    <w:p w:rsidR="00540D2A" w:rsidRDefault="00540D2A" w:rsidP="00804DA8">
      <w:pPr>
        <w:pStyle w:val="Default"/>
        <w:spacing w:line="360" w:lineRule="auto"/>
        <w:ind w:firstLine="708"/>
        <w:jc w:val="both"/>
        <w:rPr>
          <w:sz w:val="28"/>
          <w:szCs w:val="28"/>
        </w:rPr>
      </w:pPr>
    </w:p>
    <w:p w:rsidR="00804DA8" w:rsidRDefault="00804DA8" w:rsidP="00804DA8">
      <w:pPr>
        <w:pStyle w:val="Default"/>
        <w:spacing w:line="360" w:lineRule="auto"/>
        <w:ind w:firstLine="708"/>
        <w:jc w:val="both"/>
        <w:rPr>
          <w:sz w:val="28"/>
          <w:szCs w:val="28"/>
        </w:rPr>
      </w:pPr>
      <w:r>
        <w:rPr>
          <w:sz w:val="28"/>
          <w:szCs w:val="28"/>
        </w:rPr>
        <w:t xml:space="preserve">Рассмотрены становление и основные положения теории </w:t>
      </w:r>
      <w:proofErr w:type="spellStart"/>
      <w:r>
        <w:rPr>
          <w:sz w:val="28"/>
          <w:szCs w:val="28"/>
        </w:rPr>
        <w:t>инноватики</w:t>
      </w:r>
      <w:proofErr w:type="spellEnd"/>
      <w:r w:rsidRPr="0098004D">
        <w:rPr>
          <w:sz w:val="28"/>
          <w:szCs w:val="28"/>
        </w:rPr>
        <w:t>,</w:t>
      </w:r>
      <w:r>
        <w:rPr>
          <w:sz w:val="28"/>
          <w:szCs w:val="28"/>
        </w:rPr>
        <w:t xml:space="preserve"> возникшей в результате соответствующих исследований и разработок Н.Д. Кондратьева и дополненной и окончательно сформированной теорией Й. </w:t>
      </w:r>
      <w:proofErr w:type="spellStart"/>
      <w:r>
        <w:rPr>
          <w:sz w:val="28"/>
          <w:szCs w:val="28"/>
        </w:rPr>
        <w:t>Шумпетера</w:t>
      </w:r>
      <w:proofErr w:type="spellEnd"/>
      <w:r>
        <w:rPr>
          <w:sz w:val="28"/>
          <w:szCs w:val="28"/>
        </w:rPr>
        <w:t>. Было описано зарождение самого понятия инновации,</w:t>
      </w:r>
      <w:r w:rsidRPr="0098004D">
        <w:rPr>
          <w:sz w:val="28"/>
          <w:szCs w:val="28"/>
        </w:rPr>
        <w:t xml:space="preserve"> </w:t>
      </w:r>
      <w:r>
        <w:rPr>
          <w:sz w:val="28"/>
          <w:szCs w:val="28"/>
        </w:rPr>
        <w:t xml:space="preserve">а также сформирована </w:t>
      </w:r>
      <w:r w:rsidRPr="0098004D">
        <w:rPr>
          <w:sz w:val="28"/>
          <w:szCs w:val="28"/>
        </w:rPr>
        <w:t xml:space="preserve">классификация инноваций, </w:t>
      </w:r>
      <w:r w:rsidR="004816ED">
        <w:rPr>
          <w:sz w:val="28"/>
          <w:szCs w:val="28"/>
        </w:rPr>
        <w:t>показана взаимосвязь циклов (волн) в основополагающей циклической</w:t>
      </w:r>
      <w:r w:rsidRPr="0098004D">
        <w:rPr>
          <w:sz w:val="28"/>
          <w:szCs w:val="28"/>
        </w:rPr>
        <w:t xml:space="preserve"> теории экономического развития, </w:t>
      </w:r>
      <w:r w:rsidR="004816ED">
        <w:rPr>
          <w:sz w:val="28"/>
          <w:szCs w:val="28"/>
        </w:rPr>
        <w:t xml:space="preserve">обрисован </w:t>
      </w:r>
      <w:r w:rsidRPr="0098004D">
        <w:rPr>
          <w:sz w:val="28"/>
          <w:szCs w:val="28"/>
        </w:rPr>
        <w:t>жизненны</w:t>
      </w:r>
      <w:r w:rsidR="004816ED">
        <w:rPr>
          <w:sz w:val="28"/>
          <w:szCs w:val="28"/>
        </w:rPr>
        <w:t>й цикл инновации как повторяющегося</w:t>
      </w:r>
      <w:r w:rsidRPr="0098004D">
        <w:rPr>
          <w:sz w:val="28"/>
          <w:szCs w:val="28"/>
        </w:rPr>
        <w:t xml:space="preserve"> процесс</w:t>
      </w:r>
      <w:r>
        <w:rPr>
          <w:sz w:val="28"/>
          <w:szCs w:val="28"/>
        </w:rPr>
        <w:t>а</w:t>
      </w:r>
      <w:r w:rsidRPr="0098004D">
        <w:rPr>
          <w:sz w:val="28"/>
          <w:szCs w:val="28"/>
        </w:rPr>
        <w:t xml:space="preserve">. </w:t>
      </w:r>
      <w:r w:rsidR="00996468">
        <w:rPr>
          <w:sz w:val="28"/>
          <w:szCs w:val="28"/>
        </w:rPr>
        <w:t>Был объяснён вклад предпринимательства как основной в развитии экономической системы.</w:t>
      </w:r>
    </w:p>
    <w:p w:rsidR="00996468" w:rsidRDefault="00996468" w:rsidP="00996468">
      <w:pPr>
        <w:pStyle w:val="Default"/>
        <w:spacing w:line="360" w:lineRule="auto"/>
        <w:ind w:firstLine="708"/>
        <w:jc w:val="both"/>
        <w:rPr>
          <w:sz w:val="28"/>
          <w:szCs w:val="28"/>
        </w:rPr>
      </w:pPr>
      <w:r>
        <w:rPr>
          <w:sz w:val="28"/>
          <w:szCs w:val="28"/>
        </w:rPr>
        <w:t xml:space="preserve">В качестве современного </w:t>
      </w:r>
      <w:r w:rsidRPr="00A53D40">
        <w:rPr>
          <w:b/>
          <w:sz w:val="28"/>
          <w:szCs w:val="28"/>
        </w:rPr>
        <w:t>информационного и инновационного применения</w:t>
      </w:r>
      <w:r>
        <w:rPr>
          <w:sz w:val="28"/>
          <w:szCs w:val="28"/>
        </w:rPr>
        <w:t xml:space="preserve"> данной теории была </w:t>
      </w:r>
      <w:r w:rsidR="00A53D40">
        <w:rPr>
          <w:sz w:val="28"/>
          <w:szCs w:val="28"/>
        </w:rPr>
        <w:t>рассмотрена</w:t>
      </w:r>
      <w:r>
        <w:rPr>
          <w:sz w:val="28"/>
          <w:szCs w:val="28"/>
        </w:rPr>
        <w:t xml:space="preserve"> деятельность компании «</w:t>
      </w:r>
      <w:r>
        <w:rPr>
          <w:sz w:val="28"/>
          <w:szCs w:val="28"/>
          <w:lang w:val="en-US"/>
        </w:rPr>
        <w:t>Coca</w:t>
      </w:r>
      <w:r w:rsidRPr="0098004D">
        <w:rPr>
          <w:sz w:val="28"/>
          <w:szCs w:val="28"/>
        </w:rPr>
        <w:t>-</w:t>
      </w:r>
      <w:r>
        <w:rPr>
          <w:sz w:val="28"/>
          <w:szCs w:val="28"/>
          <w:lang w:val="en-US"/>
        </w:rPr>
        <w:t>Cola</w:t>
      </w:r>
      <w:r>
        <w:rPr>
          <w:sz w:val="28"/>
          <w:szCs w:val="28"/>
        </w:rPr>
        <w:t>»</w:t>
      </w:r>
      <w:r w:rsidR="00A53D40">
        <w:rPr>
          <w:sz w:val="28"/>
          <w:szCs w:val="28"/>
        </w:rPr>
        <w:t xml:space="preserve">. Она </w:t>
      </w:r>
      <w:r w:rsidRPr="0098004D">
        <w:rPr>
          <w:sz w:val="28"/>
          <w:szCs w:val="28"/>
        </w:rPr>
        <w:t>представлен</w:t>
      </w:r>
      <w:r w:rsidR="00A53D40">
        <w:rPr>
          <w:sz w:val="28"/>
          <w:szCs w:val="28"/>
        </w:rPr>
        <w:t>а</w:t>
      </w:r>
      <w:r w:rsidRPr="0098004D">
        <w:rPr>
          <w:sz w:val="28"/>
          <w:szCs w:val="28"/>
        </w:rPr>
        <w:t xml:space="preserve"> с позиции разработки и в</w:t>
      </w:r>
      <w:r w:rsidR="00A53D40">
        <w:rPr>
          <w:sz w:val="28"/>
          <w:szCs w:val="28"/>
        </w:rPr>
        <w:t>недрения инноваций как реальный проект и бизнес-модель с её жизненным</w:t>
      </w:r>
      <w:r w:rsidRPr="0098004D">
        <w:rPr>
          <w:sz w:val="28"/>
          <w:szCs w:val="28"/>
        </w:rPr>
        <w:t xml:space="preserve"> цикл</w:t>
      </w:r>
      <w:r w:rsidR="00A53D40">
        <w:rPr>
          <w:sz w:val="28"/>
          <w:szCs w:val="28"/>
        </w:rPr>
        <w:t>ом</w:t>
      </w:r>
      <w:r w:rsidRPr="0098004D">
        <w:rPr>
          <w:sz w:val="28"/>
          <w:szCs w:val="28"/>
        </w:rPr>
        <w:t xml:space="preserve"> принятия инновационных продуктов и группы потребителей, </w:t>
      </w:r>
      <w:r w:rsidR="00A53D40">
        <w:rPr>
          <w:sz w:val="28"/>
          <w:szCs w:val="28"/>
        </w:rPr>
        <w:t>определением</w:t>
      </w:r>
      <w:r w:rsidRPr="0098004D">
        <w:rPr>
          <w:sz w:val="28"/>
          <w:szCs w:val="28"/>
        </w:rPr>
        <w:t xml:space="preserve"> типа конкурентного поведения и формирования стратегии действия в соответствии с типом.</w:t>
      </w:r>
    </w:p>
    <w:p w:rsidR="006E1DD9" w:rsidRDefault="00804DA8" w:rsidP="00A53D40">
      <w:pPr>
        <w:spacing w:after="0" w:line="360" w:lineRule="auto"/>
        <w:ind w:firstLine="708"/>
        <w:jc w:val="both"/>
        <w:rPr>
          <w:rFonts w:ascii="Times New Roman" w:hAnsi="Times New Roman" w:cs="Times New Roman"/>
          <w:sz w:val="28"/>
          <w:szCs w:val="28"/>
        </w:rPr>
      </w:pPr>
      <w:r w:rsidRPr="0000697E">
        <w:rPr>
          <w:rFonts w:ascii="Times New Roman" w:hAnsi="Times New Roman" w:cs="Times New Roman"/>
          <w:sz w:val="28"/>
          <w:szCs w:val="28"/>
        </w:rPr>
        <w:t>Таким образом, в теории Кондратьева-</w:t>
      </w:r>
      <w:proofErr w:type="spellStart"/>
      <w:r w:rsidRPr="0000697E">
        <w:rPr>
          <w:rFonts w:ascii="Times New Roman" w:hAnsi="Times New Roman" w:cs="Times New Roman"/>
          <w:sz w:val="28"/>
          <w:szCs w:val="28"/>
        </w:rPr>
        <w:t>Шумпетера</w:t>
      </w:r>
      <w:proofErr w:type="spellEnd"/>
      <w:r w:rsidRPr="0000697E">
        <w:rPr>
          <w:rFonts w:ascii="Times New Roman" w:hAnsi="Times New Roman" w:cs="Times New Roman"/>
          <w:sz w:val="28"/>
          <w:szCs w:val="28"/>
        </w:rPr>
        <w:t xml:space="preserve"> было сделано оригинальное инновационное наблюдение </w:t>
      </w:r>
      <w:r>
        <w:rPr>
          <w:rFonts w:ascii="Times New Roman" w:hAnsi="Times New Roman" w:cs="Times New Roman"/>
          <w:sz w:val="28"/>
          <w:szCs w:val="28"/>
        </w:rPr>
        <w:t>–</w:t>
      </w:r>
      <w:r w:rsidRPr="0000697E">
        <w:rPr>
          <w:rFonts w:ascii="Times New Roman" w:hAnsi="Times New Roman" w:cs="Times New Roman"/>
          <w:sz w:val="28"/>
          <w:szCs w:val="28"/>
        </w:rPr>
        <w:t xml:space="preserve"> существование так называемых «больших циклов» или, как их называют за рубежом, «длинных» волн. В данной теории указывается на наличие взаимосвязи длинных волн с техническим развитием производства, привлекается анализ данных о научно-технических открытиях и показывается волнообразный характер их динамики. Динамика нововведений</w:t>
      </w:r>
      <w:r w:rsidR="00A53D40">
        <w:rPr>
          <w:rFonts w:ascii="Times New Roman" w:hAnsi="Times New Roman" w:cs="Times New Roman"/>
          <w:sz w:val="28"/>
          <w:szCs w:val="28"/>
        </w:rPr>
        <w:t xml:space="preserve"> (инноваций)</w:t>
      </w:r>
      <w:r w:rsidRPr="0000697E">
        <w:rPr>
          <w:rFonts w:ascii="Times New Roman" w:hAnsi="Times New Roman" w:cs="Times New Roman"/>
          <w:sz w:val="28"/>
          <w:szCs w:val="28"/>
        </w:rPr>
        <w:t xml:space="preserve"> исследуется в разрезе фаз большого цикла и показывается, что нововведения распределяются по времени неравномерно, появляясь группами, то есть, говоря современным языком, кластерами. Рекомендации Н.Д. Кондратьева и Й. </w:t>
      </w:r>
      <w:proofErr w:type="spellStart"/>
      <w:r w:rsidRPr="0000697E">
        <w:rPr>
          <w:rFonts w:ascii="Times New Roman" w:hAnsi="Times New Roman" w:cs="Times New Roman"/>
          <w:sz w:val="28"/>
          <w:szCs w:val="28"/>
        </w:rPr>
        <w:t>Шумпетера</w:t>
      </w:r>
      <w:proofErr w:type="spellEnd"/>
      <w:r w:rsidRPr="0000697E">
        <w:rPr>
          <w:rFonts w:ascii="Times New Roman" w:hAnsi="Times New Roman" w:cs="Times New Roman"/>
          <w:sz w:val="28"/>
          <w:szCs w:val="28"/>
        </w:rPr>
        <w:t xml:space="preserve"> могут быть использованы и используются при выработке инновационной стратегии</w:t>
      </w:r>
      <w:r>
        <w:rPr>
          <w:rFonts w:ascii="Times New Roman" w:hAnsi="Times New Roman" w:cs="Times New Roman"/>
          <w:sz w:val="28"/>
          <w:szCs w:val="28"/>
        </w:rPr>
        <w:t xml:space="preserve"> компании</w:t>
      </w:r>
      <w:r w:rsidR="00A53D40">
        <w:rPr>
          <w:rFonts w:ascii="Times New Roman" w:hAnsi="Times New Roman" w:cs="Times New Roman"/>
          <w:sz w:val="28"/>
          <w:szCs w:val="28"/>
        </w:rPr>
        <w:t xml:space="preserve"> и по сей день</w:t>
      </w:r>
      <w:r>
        <w:rPr>
          <w:rFonts w:ascii="Times New Roman" w:hAnsi="Times New Roman" w:cs="Times New Roman"/>
          <w:sz w:val="28"/>
          <w:szCs w:val="28"/>
        </w:rPr>
        <w:t>.</w:t>
      </w:r>
      <w:r w:rsidR="006E1DD9">
        <w:rPr>
          <w:rFonts w:ascii="Times New Roman" w:hAnsi="Times New Roman" w:cs="Times New Roman"/>
          <w:sz w:val="28"/>
          <w:szCs w:val="28"/>
        </w:rPr>
        <w:br w:type="page"/>
      </w:r>
    </w:p>
    <w:p w:rsidR="00D52AD3" w:rsidRDefault="006E1DD9" w:rsidP="00280BBF">
      <w:pPr>
        <w:pStyle w:val="1"/>
        <w:spacing w:before="0" w:line="360" w:lineRule="auto"/>
        <w:jc w:val="center"/>
        <w:rPr>
          <w:rFonts w:ascii="Times New Roman" w:hAnsi="Times New Roman" w:cs="Times New Roman"/>
          <w:b/>
          <w:color w:val="auto"/>
          <w:sz w:val="28"/>
        </w:rPr>
      </w:pPr>
      <w:bookmarkStart w:id="12" w:name="_Toc37456464"/>
      <w:r w:rsidRPr="005448B1">
        <w:rPr>
          <w:rFonts w:ascii="Times New Roman" w:hAnsi="Times New Roman" w:cs="Times New Roman"/>
          <w:b/>
          <w:color w:val="auto"/>
          <w:sz w:val="28"/>
        </w:rPr>
        <w:lastRenderedPageBreak/>
        <w:t>Список литературы</w:t>
      </w:r>
      <w:bookmarkEnd w:id="12"/>
    </w:p>
    <w:p w:rsidR="00540D2A" w:rsidRPr="00540D2A" w:rsidRDefault="00540D2A" w:rsidP="00540D2A"/>
    <w:p w:rsidR="00241EC5" w:rsidRPr="00241EC5" w:rsidRDefault="00241EC5" w:rsidP="00280BBF">
      <w:pPr>
        <w:pStyle w:val="a3"/>
        <w:numPr>
          <w:ilvl w:val="0"/>
          <w:numId w:val="7"/>
        </w:numPr>
        <w:autoSpaceDE w:val="0"/>
        <w:autoSpaceDN w:val="0"/>
        <w:adjustRightInd w:val="0"/>
        <w:spacing w:after="0" w:line="360" w:lineRule="auto"/>
        <w:jc w:val="both"/>
        <w:rPr>
          <w:rFonts w:ascii="Times New Roman" w:hAnsi="Times New Roman" w:cs="Times New Roman"/>
          <w:color w:val="000000"/>
          <w:sz w:val="28"/>
          <w:szCs w:val="23"/>
        </w:rPr>
      </w:pPr>
      <w:proofErr w:type="spellStart"/>
      <w:r w:rsidRPr="00241EC5">
        <w:rPr>
          <w:rFonts w:ascii="Times New Roman" w:hAnsi="Times New Roman" w:cs="Times New Roman"/>
          <w:color w:val="000000"/>
          <w:sz w:val="28"/>
          <w:szCs w:val="23"/>
        </w:rPr>
        <w:t>Баранчеев</w:t>
      </w:r>
      <w:proofErr w:type="spellEnd"/>
      <w:r w:rsidRPr="00241EC5">
        <w:rPr>
          <w:rFonts w:ascii="Times New Roman" w:hAnsi="Times New Roman" w:cs="Times New Roman"/>
          <w:color w:val="000000"/>
          <w:sz w:val="28"/>
          <w:szCs w:val="23"/>
        </w:rPr>
        <w:t xml:space="preserve"> В.П., Масленникова Н.П., Мишин В.М. Управление инновациями. – М.: </w:t>
      </w:r>
      <w:proofErr w:type="spellStart"/>
      <w:r w:rsidRPr="00241EC5">
        <w:rPr>
          <w:rFonts w:ascii="Times New Roman" w:hAnsi="Times New Roman" w:cs="Times New Roman"/>
          <w:color w:val="000000"/>
          <w:sz w:val="28"/>
          <w:szCs w:val="23"/>
        </w:rPr>
        <w:t>Юрайт</w:t>
      </w:r>
      <w:proofErr w:type="spellEnd"/>
      <w:r w:rsidRPr="00241EC5">
        <w:rPr>
          <w:rFonts w:ascii="Times New Roman" w:hAnsi="Times New Roman" w:cs="Times New Roman"/>
          <w:color w:val="000000"/>
          <w:sz w:val="28"/>
          <w:szCs w:val="23"/>
        </w:rPr>
        <w:t xml:space="preserve">, 2012. — 711 с. </w:t>
      </w:r>
    </w:p>
    <w:p w:rsidR="00241EC5" w:rsidRPr="00B4378F" w:rsidRDefault="00241EC5" w:rsidP="00B4378F">
      <w:pPr>
        <w:pStyle w:val="a3"/>
        <w:numPr>
          <w:ilvl w:val="0"/>
          <w:numId w:val="7"/>
        </w:numPr>
        <w:autoSpaceDE w:val="0"/>
        <w:autoSpaceDN w:val="0"/>
        <w:adjustRightInd w:val="0"/>
        <w:spacing w:after="0" w:line="360" w:lineRule="auto"/>
        <w:jc w:val="both"/>
        <w:rPr>
          <w:rFonts w:ascii="Times New Roman" w:hAnsi="Times New Roman" w:cs="Times New Roman"/>
          <w:color w:val="000000"/>
          <w:sz w:val="28"/>
          <w:szCs w:val="23"/>
        </w:rPr>
      </w:pPr>
      <w:r w:rsidRPr="00B4378F">
        <w:rPr>
          <w:rFonts w:ascii="Times New Roman" w:hAnsi="Times New Roman" w:cs="Times New Roman"/>
          <w:color w:val="000000"/>
          <w:sz w:val="28"/>
          <w:szCs w:val="23"/>
        </w:rPr>
        <w:t xml:space="preserve">Глазьев С.Ю. Экономическая теория технического развития. – М.: Наука, 1990. – 232 с. </w:t>
      </w:r>
    </w:p>
    <w:p w:rsidR="00241EC5" w:rsidRPr="00B4378F" w:rsidRDefault="00B4378F" w:rsidP="00B4378F">
      <w:pPr>
        <w:pStyle w:val="Default"/>
        <w:numPr>
          <w:ilvl w:val="0"/>
          <w:numId w:val="7"/>
        </w:numPr>
        <w:spacing w:line="360" w:lineRule="auto"/>
        <w:jc w:val="both"/>
        <w:rPr>
          <w:sz w:val="36"/>
        </w:rPr>
      </w:pPr>
      <w:r w:rsidRPr="00B4378F">
        <w:rPr>
          <w:sz w:val="28"/>
          <w:szCs w:val="22"/>
        </w:rPr>
        <w:t xml:space="preserve">Тарасова В.Н., </w:t>
      </w:r>
      <w:proofErr w:type="spellStart"/>
      <w:r w:rsidRPr="00B4378F">
        <w:rPr>
          <w:sz w:val="28"/>
          <w:szCs w:val="22"/>
        </w:rPr>
        <w:t>Ляпина</w:t>
      </w:r>
      <w:proofErr w:type="spellEnd"/>
      <w:r w:rsidRPr="00B4378F">
        <w:rPr>
          <w:sz w:val="28"/>
          <w:szCs w:val="22"/>
        </w:rPr>
        <w:t xml:space="preserve"> С.Ю., Федотова М.А. Теоретическая </w:t>
      </w:r>
      <w:proofErr w:type="spellStart"/>
      <w:r w:rsidRPr="00B4378F">
        <w:rPr>
          <w:sz w:val="28"/>
          <w:szCs w:val="22"/>
        </w:rPr>
        <w:t>инноватика</w:t>
      </w:r>
      <w:proofErr w:type="spellEnd"/>
      <w:r w:rsidRPr="00B4378F">
        <w:rPr>
          <w:sz w:val="28"/>
          <w:szCs w:val="22"/>
        </w:rPr>
        <w:t>: Учебное пособие. – М.: РУТ (МИИТ), 2018. – 138 с.</w:t>
      </w:r>
    </w:p>
    <w:p w:rsidR="00B4378F" w:rsidRPr="00B4378F" w:rsidRDefault="00B4378F" w:rsidP="00B4378F">
      <w:pPr>
        <w:pStyle w:val="a3"/>
        <w:numPr>
          <w:ilvl w:val="0"/>
          <w:numId w:val="7"/>
        </w:numPr>
        <w:autoSpaceDE w:val="0"/>
        <w:autoSpaceDN w:val="0"/>
        <w:adjustRightInd w:val="0"/>
        <w:spacing w:after="0" w:line="360" w:lineRule="auto"/>
        <w:jc w:val="both"/>
        <w:rPr>
          <w:rFonts w:ascii="Times New Roman" w:hAnsi="Times New Roman" w:cs="Times New Roman"/>
          <w:color w:val="000000"/>
          <w:sz w:val="28"/>
          <w:szCs w:val="23"/>
        </w:rPr>
      </w:pPr>
      <w:r w:rsidRPr="00B4378F">
        <w:rPr>
          <w:rFonts w:ascii="Times New Roman" w:hAnsi="Times New Roman" w:cs="Times New Roman"/>
          <w:color w:val="000000"/>
          <w:sz w:val="28"/>
          <w:szCs w:val="23"/>
        </w:rPr>
        <w:t xml:space="preserve">Кондратьев Н.Д. Большие циклы конъюнктуры и теория предвидения. Избранные труды. – М.: Экономика, 2002. – 767 с. </w:t>
      </w:r>
    </w:p>
    <w:p w:rsidR="00B4378F" w:rsidRPr="00B4378F" w:rsidRDefault="00B4378F" w:rsidP="00B4378F">
      <w:pPr>
        <w:pStyle w:val="a3"/>
        <w:numPr>
          <w:ilvl w:val="0"/>
          <w:numId w:val="7"/>
        </w:numPr>
        <w:autoSpaceDE w:val="0"/>
        <w:autoSpaceDN w:val="0"/>
        <w:adjustRightInd w:val="0"/>
        <w:spacing w:after="0" w:line="360" w:lineRule="auto"/>
        <w:jc w:val="both"/>
        <w:rPr>
          <w:rFonts w:ascii="Times New Roman" w:hAnsi="Times New Roman" w:cs="Times New Roman"/>
          <w:color w:val="000000"/>
          <w:sz w:val="28"/>
          <w:szCs w:val="23"/>
        </w:rPr>
      </w:pPr>
      <w:proofErr w:type="spellStart"/>
      <w:r w:rsidRPr="00B4378F">
        <w:rPr>
          <w:rFonts w:ascii="Times New Roman" w:hAnsi="Times New Roman" w:cs="Times New Roman"/>
          <w:color w:val="000000"/>
          <w:sz w:val="28"/>
          <w:szCs w:val="23"/>
        </w:rPr>
        <w:t>Шумпетер</w:t>
      </w:r>
      <w:proofErr w:type="spellEnd"/>
      <w:r w:rsidRPr="00B4378F">
        <w:rPr>
          <w:rFonts w:ascii="Times New Roman" w:hAnsi="Times New Roman" w:cs="Times New Roman"/>
          <w:color w:val="000000"/>
          <w:sz w:val="28"/>
          <w:szCs w:val="23"/>
        </w:rPr>
        <w:t xml:space="preserve"> Й. Теория экономического развития – М.:</w:t>
      </w:r>
      <w:r>
        <w:rPr>
          <w:rFonts w:ascii="Times New Roman" w:hAnsi="Times New Roman" w:cs="Times New Roman"/>
          <w:color w:val="000000"/>
          <w:sz w:val="28"/>
          <w:szCs w:val="23"/>
        </w:rPr>
        <w:t xml:space="preserve"> Прогресс, 1982, С</w:t>
      </w:r>
      <w:r w:rsidRPr="00B4378F">
        <w:rPr>
          <w:rFonts w:ascii="Times New Roman" w:hAnsi="Times New Roman" w:cs="Times New Roman"/>
          <w:color w:val="000000"/>
          <w:sz w:val="28"/>
          <w:szCs w:val="23"/>
        </w:rPr>
        <w:t xml:space="preserve">.456. </w:t>
      </w:r>
    </w:p>
    <w:p w:rsidR="005F5040" w:rsidRDefault="00B4378F" w:rsidP="00B4378F">
      <w:pPr>
        <w:pStyle w:val="a3"/>
        <w:numPr>
          <w:ilvl w:val="0"/>
          <w:numId w:val="7"/>
        </w:numPr>
        <w:autoSpaceDE w:val="0"/>
        <w:autoSpaceDN w:val="0"/>
        <w:adjustRightInd w:val="0"/>
        <w:spacing w:after="0" w:line="360" w:lineRule="auto"/>
        <w:jc w:val="both"/>
        <w:rPr>
          <w:rFonts w:ascii="Times New Roman" w:hAnsi="Times New Roman" w:cs="Times New Roman"/>
          <w:color w:val="000000"/>
          <w:sz w:val="28"/>
          <w:szCs w:val="23"/>
        </w:rPr>
      </w:pPr>
      <w:r w:rsidRPr="00B4378F">
        <w:rPr>
          <w:rFonts w:ascii="Times New Roman" w:hAnsi="Times New Roman" w:cs="Times New Roman"/>
          <w:color w:val="000000"/>
          <w:sz w:val="28"/>
          <w:szCs w:val="23"/>
        </w:rPr>
        <w:t>Львов Д.С. Эффективное управление техническим раз</w:t>
      </w:r>
      <w:r>
        <w:rPr>
          <w:rFonts w:ascii="Times New Roman" w:hAnsi="Times New Roman" w:cs="Times New Roman"/>
          <w:color w:val="000000"/>
          <w:sz w:val="28"/>
          <w:szCs w:val="23"/>
        </w:rPr>
        <w:t xml:space="preserve">витием. – М.: Экономика, 1990. </w:t>
      </w:r>
      <w:r w:rsidRPr="00B4378F">
        <w:rPr>
          <w:rFonts w:ascii="Times New Roman" w:hAnsi="Times New Roman" w:cs="Times New Roman"/>
          <w:color w:val="000000"/>
          <w:sz w:val="28"/>
          <w:szCs w:val="23"/>
        </w:rPr>
        <w:t xml:space="preserve">– 255 с. </w:t>
      </w:r>
    </w:p>
    <w:p w:rsidR="005F5040" w:rsidRDefault="005F5040">
      <w:pPr>
        <w:rPr>
          <w:rFonts w:ascii="Times New Roman" w:hAnsi="Times New Roman" w:cs="Times New Roman"/>
          <w:color w:val="000000"/>
          <w:sz w:val="28"/>
          <w:szCs w:val="23"/>
        </w:rPr>
      </w:pPr>
      <w:r>
        <w:rPr>
          <w:rFonts w:ascii="Times New Roman" w:hAnsi="Times New Roman" w:cs="Times New Roman"/>
          <w:color w:val="000000"/>
          <w:sz w:val="28"/>
          <w:szCs w:val="23"/>
        </w:rPr>
        <w:br w:type="page"/>
      </w:r>
    </w:p>
    <w:p w:rsidR="00B4378F" w:rsidRDefault="005F5040" w:rsidP="000E3950">
      <w:pPr>
        <w:autoSpaceDE w:val="0"/>
        <w:autoSpaceDN w:val="0"/>
        <w:adjustRightInd w:val="0"/>
        <w:spacing w:after="0" w:line="240" w:lineRule="auto"/>
        <w:ind w:firstLine="709"/>
        <w:jc w:val="both"/>
        <w:rPr>
          <w:rFonts w:ascii="Times New Roman" w:hAnsi="Times New Roman" w:cs="Times New Roman"/>
          <w:b/>
          <w:color w:val="000000"/>
          <w:sz w:val="28"/>
          <w:szCs w:val="23"/>
        </w:rPr>
      </w:pPr>
      <w:r>
        <w:rPr>
          <w:rFonts w:ascii="Times New Roman" w:hAnsi="Times New Roman" w:cs="Times New Roman"/>
          <w:b/>
          <w:color w:val="000000"/>
          <w:sz w:val="28"/>
          <w:szCs w:val="23"/>
        </w:rPr>
        <w:lastRenderedPageBreak/>
        <w:t>Доклад по теме реферата</w:t>
      </w:r>
    </w:p>
    <w:p w:rsidR="000E3950" w:rsidRDefault="000E3950" w:rsidP="000E3950">
      <w:pPr>
        <w:autoSpaceDE w:val="0"/>
        <w:autoSpaceDN w:val="0"/>
        <w:adjustRightInd w:val="0"/>
        <w:spacing w:after="0" w:line="240" w:lineRule="auto"/>
        <w:ind w:firstLine="709"/>
        <w:jc w:val="both"/>
        <w:rPr>
          <w:rFonts w:ascii="Times New Roman" w:hAnsi="Times New Roman" w:cs="Times New Roman"/>
          <w:color w:val="000000"/>
          <w:sz w:val="28"/>
          <w:szCs w:val="23"/>
        </w:rPr>
      </w:pPr>
    </w:p>
    <w:p w:rsidR="003D636A" w:rsidRPr="000E3950" w:rsidRDefault="002527BA" w:rsidP="000E3950">
      <w:pPr>
        <w:spacing w:after="0" w:line="240" w:lineRule="auto"/>
        <w:ind w:firstLine="709"/>
        <w:jc w:val="both"/>
        <w:rPr>
          <w:rFonts w:ascii="Times New Roman" w:hAnsi="Times New Roman" w:cs="Times New Roman"/>
          <w:sz w:val="28"/>
          <w:szCs w:val="28"/>
        </w:rPr>
      </w:pPr>
      <w:r w:rsidRPr="000E3950">
        <w:rPr>
          <w:rFonts w:ascii="Times New Roman" w:hAnsi="Times New Roman" w:cs="Times New Roman"/>
          <w:b/>
          <w:sz w:val="28"/>
          <w:szCs w:val="28"/>
        </w:rPr>
        <w:t>Введение</w:t>
      </w:r>
      <w:r w:rsidR="000E3950" w:rsidRPr="000E3950">
        <w:rPr>
          <w:rFonts w:ascii="Times New Roman" w:hAnsi="Times New Roman" w:cs="Times New Roman"/>
          <w:b/>
          <w:sz w:val="28"/>
          <w:szCs w:val="28"/>
        </w:rPr>
        <w:t>.</w:t>
      </w:r>
      <w:r w:rsidRPr="000E3950">
        <w:rPr>
          <w:rFonts w:ascii="Times New Roman" w:hAnsi="Times New Roman" w:cs="Times New Roman"/>
          <w:sz w:val="28"/>
          <w:szCs w:val="28"/>
        </w:rPr>
        <w:t xml:space="preserve"> </w:t>
      </w:r>
      <w:r w:rsidR="006C732E" w:rsidRPr="000E3950">
        <w:rPr>
          <w:rFonts w:ascii="Times New Roman" w:hAnsi="Times New Roman" w:cs="Times New Roman"/>
          <w:sz w:val="28"/>
          <w:szCs w:val="28"/>
        </w:rPr>
        <w:t xml:space="preserve">Прикладная ценность основ теории </w:t>
      </w:r>
      <w:proofErr w:type="spellStart"/>
      <w:r w:rsidR="006C732E" w:rsidRPr="000E3950">
        <w:rPr>
          <w:rFonts w:ascii="Times New Roman" w:hAnsi="Times New Roman" w:cs="Times New Roman"/>
          <w:sz w:val="28"/>
          <w:szCs w:val="28"/>
        </w:rPr>
        <w:t>инноватики</w:t>
      </w:r>
      <w:proofErr w:type="spellEnd"/>
      <w:r w:rsidR="006C732E" w:rsidRPr="000E3950">
        <w:rPr>
          <w:rFonts w:ascii="Times New Roman" w:hAnsi="Times New Roman" w:cs="Times New Roman"/>
          <w:sz w:val="28"/>
          <w:szCs w:val="28"/>
        </w:rPr>
        <w:t xml:space="preserve"> состоит в потенциале предугадать курс развития прогресса, чтобы осуществлять рациональный производственный план на всех стадиях реализации идей по управлению, проявлять воздействие на переменчивость фаз деловых циклов и скорректировать результаты этапов производственного регресса, способствовать взлету деловой инициативности.</w:t>
      </w:r>
      <w:r w:rsidR="003D636A" w:rsidRPr="000E3950">
        <w:rPr>
          <w:rFonts w:ascii="Times New Roman" w:hAnsi="Times New Roman" w:cs="Times New Roman"/>
          <w:sz w:val="28"/>
          <w:szCs w:val="28"/>
        </w:rPr>
        <w:t xml:space="preserve"> Базовые знания </w:t>
      </w:r>
      <w:proofErr w:type="spellStart"/>
      <w:r w:rsidR="003D636A" w:rsidRPr="000E3950">
        <w:rPr>
          <w:rFonts w:ascii="Times New Roman" w:hAnsi="Times New Roman" w:cs="Times New Roman"/>
          <w:sz w:val="28"/>
          <w:szCs w:val="28"/>
        </w:rPr>
        <w:t>инноватики</w:t>
      </w:r>
      <w:proofErr w:type="spellEnd"/>
      <w:r w:rsidR="003D636A" w:rsidRPr="000E3950">
        <w:rPr>
          <w:rFonts w:ascii="Times New Roman" w:hAnsi="Times New Roman" w:cs="Times New Roman"/>
          <w:sz w:val="28"/>
          <w:szCs w:val="28"/>
        </w:rPr>
        <w:t xml:space="preserve"> эффективно применяются в практике управления инновациями. В основу формирования и развития современных инноваций положены исследования русского экономиста Н. Д. Кондратьева и австрийского ученого Й. </w:t>
      </w:r>
      <w:proofErr w:type="spellStart"/>
      <w:r w:rsidR="003D636A" w:rsidRPr="000E3950">
        <w:rPr>
          <w:rFonts w:ascii="Times New Roman" w:hAnsi="Times New Roman" w:cs="Times New Roman"/>
          <w:sz w:val="28"/>
          <w:szCs w:val="28"/>
        </w:rPr>
        <w:t>Шумпетера</w:t>
      </w:r>
      <w:proofErr w:type="spellEnd"/>
      <w:r w:rsidR="003D636A" w:rsidRPr="000E3950">
        <w:rPr>
          <w:rFonts w:ascii="Times New Roman" w:hAnsi="Times New Roman" w:cs="Times New Roman"/>
          <w:sz w:val="28"/>
          <w:szCs w:val="28"/>
        </w:rPr>
        <w:t>. Также</w:t>
      </w:r>
      <w:r w:rsidRPr="000E3950">
        <w:rPr>
          <w:rFonts w:ascii="Times New Roman" w:hAnsi="Times New Roman" w:cs="Times New Roman"/>
          <w:sz w:val="28"/>
          <w:szCs w:val="28"/>
        </w:rPr>
        <w:t xml:space="preserve"> интересен</w:t>
      </w:r>
      <w:r w:rsidR="003D636A" w:rsidRPr="000E3950">
        <w:rPr>
          <w:rFonts w:ascii="Times New Roman" w:hAnsi="Times New Roman" w:cs="Times New Roman"/>
          <w:sz w:val="28"/>
          <w:szCs w:val="28"/>
        </w:rPr>
        <w:t xml:space="preserve"> ряд вопросов</w:t>
      </w:r>
      <w:r w:rsidRPr="000E3950">
        <w:rPr>
          <w:rFonts w:ascii="Times New Roman" w:hAnsi="Times New Roman" w:cs="Times New Roman"/>
          <w:sz w:val="28"/>
          <w:szCs w:val="28"/>
        </w:rPr>
        <w:t>, представле</w:t>
      </w:r>
      <w:r w:rsidR="003D636A" w:rsidRPr="000E3950">
        <w:rPr>
          <w:rFonts w:ascii="Times New Roman" w:hAnsi="Times New Roman" w:cs="Times New Roman"/>
          <w:sz w:val="28"/>
          <w:szCs w:val="28"/>
        </w:rPr>
        <w:t>н</w:t>
      </w:r>
      <w:r w:rsidRPr="000E3950">
        <w:rPr>
          <w:rFonts w:ascii="Times New Roman" w:hAnsi="Times New Roman" w:cs="Times New Roman"/>
          <w:sz w:val="28"/>
          <w:szCs w:val="28"/>
        </w:rPr>
        <w:t>ный</w:t>
      </w:r>
      <w:r w:rsidR="003D636A" w:rsidRPr="000E3950">
        <w:rPr>
          <w:rFonts w:ascii="Times New Roman" w:hAnsi="Times New Roman" w:cs="Times New Roman"/>
          <w:sz w:val="28"/>
          <w:szCs w:val="28"/>
        </w:rPr>
        <w:t xml:space="preserve"> с позиции разработки и внедрения инноваций как реального проекта на примере компании «</w:t>
      </w:r>
      <w:proofErr w:type="spellStart"/>
      <w:r w:rsidR="003D636A" w:rsidRPr="000E3950">
        <w:rPr>
          <w:rFonts w:ascii="Times New Roman" w:hAnsi="Times New Roman" w:cs="Times New Roman"/>
          <w:sz w:val="28"/>
          <w:szCs w:val="28"/>
        </w:rPr>
        <w:t>Coca-Cola</w:t>
      </w:r>
      <w:proofErr w:type="spellEnd"/>
      <w:r w:rsidR="003D636A" w:rsidRPr="000E3950">
        <w:rPr>
          <w:rFonts w:ascii="Times New Roman" w:hAnsi="Times New Roman" w:cs="Times New Roman"/>
          <w:sz w:val="28"/>
          <w:szCs w:val="28"/>
        </w:rPr>
        <w:t>».</w:t>
      </w:r>
    </w:p>
    <w:p w:rsidR="000E3950" w:rsidRDefault="000E3950" w:rsidP="000E3950">
      <w:pPr>
        <w:spacing w:after="0" w:line="240" w:lineRule="auto"/>
        <w:ind w:firstLine="708"/>
        <w:jc w:val="both"/>
        <w:rPr>
          <w:rFonts w:ascii="Times New Roman" w:hAnsi="Times New Roman" w:cs="Times New Roman"/>
          <w:sz w:val="28"/>
          <w:szCs w:val="28"/>
        </w:rPr>
      </w:pPr>
      <w:r w:rsidRPr="000E3950">
        <w:rPr>
          <w:rFonts w:ascii="Times New Roman" w:hAnsi="Times New Roman" w:cs="Times New Roman"/>
          <w:b/>
          <w:sz w:val="28"/>
          <w:szCs w:val="28"/>
        </w:rPr>
        <w:t xml:space="preserve">Становление теории </w:t>
      </w:r>
      <w:proofErr w:type="spellStart"/>
      <w:r w:rsidRPr="000E3950">
        <w:rPr>
          <w:rFonts w:ascii="Times New Roman" w:hAnsi="Times New Roman" w:cs="Times New Roman"/>
          <w:b/>
          <w:sz w:val="28"/>
          <w:szCs w:val="28"/>
        </w:rPr>
        <w:t>инноватики</w:t>
      </w:r>
      <w:proofErr w:type="spellEnd"/>
      <w:r w:rsidRPr="000E3950">
        <w:rPr>
          <w:rFonts w:ascii="Times New Roman" w:hAnsi="Times New Roman" w:cs="Times New Roman"/>
          <w:b/>
          <w:sz w:val="28"/>
          <w:szCs w:val="28"/>
        </w:rPr>
        <w:t xml:space="preserve">. </w:t>
      </w:r>
      <w:r w:rsidRPr="000E3950">
        <w:rPr>
          <w:rFonts w:ascii="Times New Roman" w:hAnsi="Times New Roman" w:cs="Times New Roman"/>
          <w:sz w:val="28"/>
          <w:szCs w:val="28"/>
        </w:rPr>
        <w:t xml:space="preserve">В 20-е гг. XX в. российские ученые были вовлечены в работу над масштабными задачами роста производительных сил страны в соответствии с провозглашенной новой экономической политикой (НЭП). Н. Д. Кондратьев, как директор Конъюнктурного института при </w:t>
      </w:r>
      <w:proofErr w:type="spellStart"/>
      <w:r w:rsidRPr="000E3950">
        <w:rPr>
          <w:rFonts w:ascii="Times New Roman" w:hAnsi="Times New Roman" w:cs="Times New Roman"/>
          <w:sz w:val="28"/>
          <w:szCs w:val="28"/>
        </w:rPr>
        <w:t>Наркомфине</w:t>
      </w:r>
      <w:proofErr w:type="spellEnd"/>
      <w:r w:rsidRPr="000E3950">
        <w:rPr>
          <w:rFonts w:ascii="Times New Roman" w:hAnsi="Times New Roman" w:cs="Times New Roman"/>
          <w:sz w:val="28"/>
          <w:szCs w:val="28"/>
        </w:rPr>
        <w:t xml:space="preserve"> СССР, работал над проблемами народнохозяйственного планирования. Для разработки планов он создавал макроэкономическую теорию планирования и прогнозирования. Поскольку НЭП прямо ставила задачу развития рынка в новых условиях, в основе теории Н. Д. Кондратьева были заложены объективные характеристики и тенденции рыночной экономики. В конце 20-х гг. он подошел к созданию концепции индикативного планирования, реализованной на Западе лишь после второй мировой войны. Мировой науке Н. Д. Кондратьев известен, прежде всего, как автор теории больших циклов хозяйственной конъюнктуры («Мировое хозяйство и его конъюнктуры во время войны и после войны» – 1922, «Большие циклы экономической конъюнктуры» – 1925). Он развил идею множественности циклов, выделив различные модели ц</w:t>
      </w:r>
      <w:r w:rsidR="00665D41">
        <w:rPr>
          <w:rFonts w:ascii="Times New Roman" w:hAnsi="Times New Roman" w:cs="Times New Roman"/>
          <w:sz w:val="28"/>
          <w:szCs w:val="28"/>
        </w:rPr>
        <w:t>иклических колебаний (см. таблицу</w:t>
      </w:r>
      <w:r w:rsidRPr="000E3950">
        <w:rPr>
          <w:rFonts w:ascii="Times New Roman" w:hAnsi="Times New Roman" w:cs="Times New Roman"/>
          <w:sz w:val="28"/>
          <w:szCs w:val="28"/>
        </w:rPr>
        <w:t>).</w:t>
      </w:r>
      <w:r>
        <w:rPr>
          <w:rFonts w:ascii="Times New Roman" w:hAnsi="Times New Roman" w:cs="Times New Roman"/>
          <w:sz w:val="28"/>
          <w:szCs w:val="28"/>
        </w:rPr>
        <w:t xml:space="preserve"> </w:t>
      </w:r>
      <w:r w:rsidRPr="00611E1D">
        <w:rPr>
          <w:rFonts w:ascii="Times New Roman" w:hAnsi="Times New Roman" w:cs="Times New Roman"/>
          <w:sz w:val="28"/>
          <w:szCs w:val="28"/>
        </w:rPr>
        <w:t>Для обоснования выводов Н. Д. Кондратьев исследовал статистические данные Англии, Германии, США за период с конца XVIII в. (с начала промышленной революции и динамичного развития системы хозяйствования). В сферу статистической обработки данных вошли индексы товарных цен, курс ренты и процента на капитал, динамика заработной платы сельскохозяйственных и промышленных рабочих, оборот внешней торговли, а также другие важные экономические показатели, включая потребление угля, произво</w:t>
      </w:r>
      <w:r>
        <w:rPr>
          <w:rFonts w:ascii="Times New Roman" w:hAnsi="Times New Roman" w:cs="Times New Roman"/>
          <w:sz w:val="28"/>
          <w:szCs w:val="28"/>
        </w:rPr>
        <w:t xml:space="preserve">дство чугуна и стали. </w:t>
      </w:r>
      <w:r w:rsidRPr="00052419">
        <w:rPr>
          <w:rFonts w:ascii="Times New Roman" w:hAnsi="Times New Roman" w:cs="Times New Roman"/>
          <w:sz w:val="28"/>
          <w:szCs w:val="28"/>
        </w:rPr>
        <w:t>Н. Д. Кондратьев выделил существование трех больших циклов конъюнктуры за 140-летний период промышленного развития мировой экономики</w:t>
      </w:r>
      <w:r>
        <w:rPr>
          <w:rFonts w:ascii="Times New Roman" w:hAnsi="Times New Roman" w:cs="Times New Roman"/>
          <w:sz w:val="28"/>
          <w:szCs w:val="28"/>
        </w:rPr>
        <w:t>.</w:t>
      </w:r>
      <w:r w:rsidRPr="00052419">
        <w:rPr>
          <w:rFonts w:ascii="Times New Roman" w:hAnsi="Times New Roman" w:cs="Times New Roman"/>
          <w:sz w:val="28"/>
          <w:szCs w:val="28"/>
        </w:rPr>
        <w:t xml:space="preserve"> </w:t>
      </w:r>
      <w:r>
        <w:rPr>
          <w:rFonts w:ascii="Times New Roman" w:hAnsi="Times New Roman" w:cs="Times New Roman"/>
          <w:sz w:val="28"/>
          <w:szCs w:val="28"/>
        </w:rPr>
        <w:t>Н</w:t>
      </w:r>
      <w:r w:rsidRPr="00052419">
        <w:rPr>
          <w:rFonts w:ascii="Times New Roman" w:hAnsi="Times New Roman" w:cs="Times New Roman"/>
          <w:sz w:val="28"/>
          <w:szCs w:val="28"/>
        </w:rPr>
        <w:t>а этот отрезок пришлось 2,5 больших цикла</w:t>
      </w:r>
      <w:r>
        <w:rPr>
          <w:rFonts w:ascii="Times New Roman" w:hAnsi="Times New Roman" w:cs="Times New Roman"/>
          <w:sz w:val="28"/>
          <w:szCs w:val="28"/>
        </w:rPr>
        <w:t>:</w:t>
      </w:r>
    </w:p>
    <w:p w:rsidR="000E3950" w:rsidRPr="00C803C8" w:rsidRDefault="000E3950" w:rsidP="000E3950">
      <w:pPr>
        <w:pStyle w:val="a3"/>
        <w:numPr>
          <w:ilvl w:val="0"/>
          <w:numId w:val="6"/>
        </w:numPr>
        <w:spacing w:after="0" w:line="240" w:lineRule="auto"/>
        <w:jc w:val="both"/>
        <w:rPr>
          <w:rFonts w:ascii="Times New Roman" w:hAnsi="Times New Roman" w:cs="Times New Roman"/>
          <w:sz w:val="28"/>
          <w:szCs w:val="28"/>
        </w:rPr>
      </w:pPr>
      <w:r w:rsidRPr="00C803C8">
        <w:rPr>
          <w:rFonts w:ascii="Times New Roman" w:hAnsi="Times New Roman" w:cs="Times New Roman"/>
          <w:sz w:val="28"/>
          <w:szCs w:val="28"/>
        </w:rPr>
        <w:t xml:space="preserve">Первый цикл: повышательная волна началась в конце 80 – начале 90-х гг. XVIII в. и продолжалась до 1810 – 1817 гг.; понижательная волна закончилась в 1844 – 1851 гг. </w:t>
      </w:r>
    </w:p>
    <w:p w:rsidR="000E3950" w:rsidRPr="00C803C8" w:rsidRDefault="000E3950" w:rsidP="000E3950">
      <w:pPr>
        <w:pStyle w:val="a3"/>
        <w:numPr>
          <w:ilvl w:val="0"/>
          <w:numId w:val="6"/>
        </w:numPr>
        <w:spacing w:after="0" w:line="240" w:lineRule="auto"/>
        <w:jc w:val="both"/>
        <w:rPr>
          <w:rFonts w:ascii="Times New Roman" w:hAnsi="Times New Roman" w:cs="Times New Roman"/>
          <w:sz w:val="28"/>
          <w:szCs w:val="28"/>
        </w:rPr>
      </w:pPr>
      <w:r w:rsidRPr="00C803C8">
        <w:rPr>
          <w:rFonts w:ascii="Times New Roman" w:hAnsi="Times New Roman" w:cs="Times New Roman"/>
          <w:sz w:val="28"/>
          <w:szCs w:val="28"/>
        </w:rPr>
        <w:t xml:space="preserve">Второй цикл: повышательная волна проявилась до 1870 – 1875 гг.; понижательная волна отмечена до 1890 – 1896 гг. </w:t>
      </w:r>
    </w:p>
    <w:p w:rsidR="000E3950" w:rsidRDefault="000E3950" w:rsidP="000E3950">
      <w:pPr>
        <w:pStyle w:val="a3"/>
        <w:numPr>
          <w:ilvl w:val="0"/>
          <w:numId w:val="6"/>
        </w:numPr>
        <w:spacing w:after="0" w:line="240" w:lineRule="auto"/>
        <w:jc w:val="both"/>
        <w:rPr>
          <w:rFonts w:ascii="Times New Roman" w:hAnsi="Times New Roman" w:cs="Times New Roman"/>
          <w:sz w:val="28"/>
          <w:szCs w:val="28"/>
        </w:rPr>
      </w:pPr>
      <w:r w:rsidRPr="00C803C8">
        <w:rPr>
          <w:rFonts w:ascii="Times New Roman" w:hAnsi="Times New Roman" w:cs="Times New Roman"/>
          <w:sz w:val="28"/>
          <w:szCs w:val="28"/>
        </w:rPr>
        <w:lastRenderedPageBreak/>
        <w:t>Третий цикл: повышательная волна сохранялась до 1914 – 1920 гг., затем вероятно наступление понижательной волны. В своей теории Н. Д. Кондратьев предсказал «Великую депрессию» 30-х гг. XX в.</w:t>
      </w:r>
    </w:p>
    <w:p w:rsidR="000E3950" w:rsidRDefault="000E3950" w:rsidP="000E3950">
      <w:pPr>
        <w:spacing w:after="0" w:line="240" w:lineRule="auto"/>
        <w:jc w:val="both"/>
        <w:rPr>
          <w:rFonts w:ascii="Times New Roman" w:hAnsi="Times New Roman" w:cs="Times New Roman"/>
          <w:sz w:val="28"/>
          <w:szCs w:val="28"/>
        </w:rPr>
      </w:pPr>
    </w:p>
    <w:p w:rsidR="000E3950" w:rsidRPr="00605ADC" w:rsidRDefault="000E3950" w:rsidP="000E3950">
      <w:pPr>
        <w:spacing w:after="0" w:line="240" w:lineRule="auto"/>
        <w:jc w:val="both"/>
        <w:rPr>
          <w:rFonts w:ascii="Times New Roman" w:hAnsi="Times New Roman" w:cs="Times New Roman"/>
          <w:bCs/>
          <w:sz w:val="28"/>
          <w:szCs w:val="28"/>
        </w:rPr>
      </w:pPr>
      <w:r w:rsidRPr="00605ADC">
        <w:rPr>
          <w:rFonts w:ascii="Times New Roman" w:hAnsi="Times New Roman" w:cs="Times New Roman"/>
          <w:bCs/>
          <w:sz w:val="24"/>
          <w:szCs w:val="28"/>
        </w:rPr>
        <w:t>Таблица – Волновая теория развития Н. Д. Кондратьева</w:t>
      </w:r>
    </w:p>
    <w:tbl>
      <w:tblPr>
        <w:tblStyle w:val="a4"/>
        <w:tblW w:w="9366" w:type="dxa"/>
        <w:tblLook w:val="04A0" w:firstRow="1" w:lastRow="0" w:firstColumn="1" w:lastColumn="0" w:noHBand="0" w:noVBand="1"/>
      </w:tblPr>
      <w:tblGrid>
        <w:gridCol w:w="2513"/>
        <w:gridCol w:w="1374"/>
        <w:gridCol w:w="5479"/>
      </w:tblGrid>
      <w:tr w:rsidR="000E3950" w:rsidRPr="000E3950" w:rsidTr="00D935D5">
        <w:trPr>
          <w:trHeight w:val="515"/>
        </w:trPr>
        <w:tc>
          <w:tcPr>
            <w:tcW w:w="2513" w:type="dxa"/>
          </w:tcPr>
          <w:p w:rsidR="000E3950" w:rsidRPr="000E3950" w:rsidRDefault="000E3950" w:rsidP="00D935D5">
            <w:pPr>
              <w:jc w:val="both"/>
              <w:rPr>
                <w:rFonts w:ascii="Times New Roman" w:hAnsi="Times New Roman" w:cs="Times New Roman"/>
                <w:b/>
                <w:bCs/>
                <w:sz w:val="24"/>
                <w:szCs w:val="28"/>
              </w:rPr>
            </w:pPr>
            <w:r w:rsidRPr="000E3950">
              <w:rPr>
                <w:rFonts w:ascii="Times New Roman" w:hAnsi="Times New Roman" w:cs="Times New Roman"/>
                <w:b/>
                <w:bCs/>
                <w:sz w:val="24"/>
                <w:szCs w:val="28"/>
              </w:rPr>
              <w:t>Тип волны</w:t>
            </w:r>
          </w:p>
        </w:tc>
        <w:tc>
          <w:tcPr>
            <w:tcW w:w="1374" w:type="dxa"/>
          </w:tcPr>
          <w:p w:rsidR="000E3950" w:rsidRPr="000E3950" w:rsidRDefault="000E3950" w:rsidP="00D935D5">
            <w:pPr>
              <w:jc w:val="both"/>
              <w:rPr>
                <w:rFonts w:ascii="Times New Roman" w:hAnsi="Times New Roman" w:cs="Times New Roman"/>
                <w:b/>
                <w:bCs/>
                <w:sz w:val="24"/>
                <w:szCs w:val="28"/>
              </w:rPr>
            </w:pPr>
            <w:r w:rsidRPr="000E3950">
              <w:rPr>
                <w:rFonts w:ascii="Times New Roman" w:hAnsi="Times New Roman" w:cs="Times New Roman"/>
                <w:b/>
                <w:bCs/>
                <w:sz w:val="24"/>
                <w:szCs w:val="28"/>
              </w:rPr>
              <w:t>Период</w:t>
            </w:r>
          </w:p>
        </w:tc>
        <w:tc>
          <w:tcPr>
            <w:tcW w:w="5479" w:type="dxa"/>
          </w:tcPr>
          <w:p w:rsidR="000E3950" w:rsidRPr="000E3950" w:rsidRDefault="000E3950" w:rsidP="00D935D5">
            <w:pPr>
              <w:jc w:val="both"/>
              <w:rPr>
                <w:rFonts w:ascii="Times New Roman" w:hAnsi="Times New Roman" w:cs="Times New Roman"/>
                <w:b/>
                <w:bCs/>
                <w:sz w:val="24"/>
                <w:szCs w:val="28"/>
              </w:rPr>
            </w:pPr>
            <w:r w:rsidRPr="000E3950">
              <w:rPr>
                <w:rFonts w:ascii="Times New Roman" w:hAnsi="Times New Roman" w:cs="Times New Roman"/>
                <w:b/>
                <w:bCs/>
                <w:sz w:val="24"/>
                <w:szCs w:val="28"/>
              </w:rPr>
              <w:t>Причины</w:t>
            </w:r>
          </w:p>
        </w:tc>
      </w:tr>
      <w:tr w:rsidR="000E3950" w:rsidRPr="000E3950" w:rsidTr="00D935D5">
        <w:trPr>
          <w:trHeight w:val="537"/>
        </w:trPr>
        <w:tc>
          <w:tcPr>
            <w:tcW w:w="2513" w:type="dxa"/>
          </w:tcPr>
          <w:p w:rsidR="000E3950" w:rsidRPr="000E3950" w:rsidRDefault="000E3950" w:rsidP="00D935D5">
            <w:pPr>
              <w:jc w:val="both"/>
              <w:rPr>
                <w:rFonts w:ascii="Times New Roman" w:hAnsi="Times New Roman" w:cs="Times New Roman"/>
                <w:sz w:val="24"/>
                <w:szCs w:val="28"/>
              </w:rPr>
            </w:pPr>
            <w:r w:rsidRPr="000E3950">
              <w:rPr>
                <w:rFonts w:ascii="Times New Roman" w:hAnsi="Times New Roman" w:cs="Times New Roman"/>
                <w:sz w:val="24"/>
                <w:szCs w:val="28"/>
              </w:rPr>
              <w:t>Длинные волны (большие циклы конъюнктуры)</w:t>
            </w:r>
          </w:p>
        </w:tc>
        <w:tc>
          <w:tcPr>
            <w:tcW w:w="1374" w:type="dxa"/>
          </w:tcPr>
          <w:p w:rsidR="000E3950" w:rsidRPr="000E3950" w:rsidRDefault="000E3950" w:rsidP="00D935D5">
            <w:pPr>
              <w:jc w:val="both"/>
              <w:rPr>
                <w:rFonts w:ascii="Times New Roman" w:hAnsi="Times New Roman" w:cs="Times New Roman"/>
                <w:sz w:val="24"/>
                <w:szCs w:val="28"/>
              </w:rPr>
            </w:pPr>
            <w:r w:rsidRPr="000E3950">
              <w:rPr>
                <w:rFonts w:ascii="Times New Roman" w:hAnsi="Times New Roman" w:cs="Times New Roman"/>
                <w:sz w:val="24"/>
                <w:szCs w:val="28"/>
              </w:rPr>
              <w:t>48 – 55</w:t>
            </w:r>
          </w:p>
          <w:p w:rsidR="000E3950" w:rsidRPr="000E3950" w:rsidRDefault="000E3950" w:rsidP="00D935D5">
            <w:pPr>
              <w:jc w:val="both"/>
              <w:rPr>
                <w:rFonts w:ascii="Times New Roman" w:hAnsi="Times New Roman" w:cs="Times New Roman"/>
                <w:b/>
                <w:bCs/>
                <w:sz w:val="24"/>
                <w:szCs w:val="28"/>
              </w:rPr>
            </w:pPr>
            <w:r w:rsidRPr="000E3950">
              <w:rPr>
                <w:rFonts w:ascii="Times New Roman" w:hAnsi="Times New Roman" w:cs="Times New Roman"/>
                <w:sz w:val="24"/>
                <w:szCs w:val="28"/>
              </w:rPr>
              <w:t>лет</w:t>
            </w:r>
          </w:p>
        </w:tc>
        <w:tc>
          <w:tcPr>
            <w:tcW w:w="5479" w:type="dxa"/>
          </w:tcPr>
          <w:p w:rsidR="000E3950" w:rsidRPr="000E3950" w:rsidRDefault="000E3950" w:rsidP="00D935D5">
            <w:pPr>
              <w:jc w:val="both"/>
              <w:rPr>
                <w:rFonts w:ascii="Times New Roman" w:hAnsi="Times New Roman" w:cs="Times New Roman"/>
                <w:sz w:val="24"/>
                <w:szCs w:val="28"/>
              </w:rPr>
            </w:pPr>
            <w:r w:rsidRPr="000E3950">
              <w:rPr>
                <w:rFonts w:ascii="Times New Roman" w:hAnsi="Times New Roman" w:cs="Times New Roman"/>
                <w:sz w:val="24"/>
                <w:szCs w:val="28"/>
              </w:rPr>
              <w:t>Повышательная волна большого цикла связана с обновлением и расширением основного капитала, с радикальными изменениями в производительных силах. Растет потребность в накопленном капитале, в частности, на смену пассивной части основных фондов.</w:t>
            </w:r>
          </w:p>
        </w:tc>
      </w:tr>
      <w:tr w:rsidR="000E3950" w:rsidRPr="000E3950" w:rsidTr="00D935D5">
        <w:trPr>
          <w:trHeight w:val="515"/>
        </w:trPr>
        <w:tc>
          <w:tcPr>
            <w:tcW w:w="2513" w:type="dxa"/>
          </w:tcPr>
          <w:p w:rsidR="000E3950" w:rsidRPr="000E3950" w:rsidRDefault="000E3950" w:rsidP="00D935D5">
            <w:pPr>
              <w:jc w:val="both"/>
              <w:rPr>
                <w:rFonts w:ascii="Times New Roman" w:hAnsi="Times New Roman" w:cs="Times New Roman"/>
                <w:b/>
                <w:bCs/>
                <w:sz w:val="24"/>
                <w:szCs w:val="28"/>
              </w:rPr>
            </w:pPr>
            <w:r w:rsidRPr="000E3950">
              <w:rPr>
                <w:rFonts w:ascii="Times New Roman" w:hAnsi="Times New Roman" w:cs="Times New Roman"/>
                <w:sz w:val="24"/>
                <w:szCs w:val="28"/>
              </w:rPr>
              <w:t xml:space="preserve">Средние волны (промышленно-капиталистические циклы) К. </w:t>
            </w:r>
            <w:proofErr w:type="spellStart"/>
            <w:r w:rsidRPr="000E3950">
              <w:rPr>
                <w:rFonts w:ascii="Times New Roman" w:hAnsi="Times New Roman" w:cs="Times New Roman"/>
                <w:sz w:val="24"/>
                <w:szCs w:val="28"/>
              </w:rPr>
              <w:t>Жюглара</w:t>
            </w:r>
            <w:proofErr w:type="spellEnd"/>
          </w:p>
        </w:tc>
        <w:tc>
          <w:tcPr>
            <w:tcW w:w="1374" w:type="dxa"/>
          </w:tcPr>
          <w:p w:rsidR="000E3950" w:rsidRPr="000E3950" w:rsidRDefault="000E3950" w:rsidP="00D935D5">
            <w:pPr>
              <w:jc w:val="both"/>
              <w:rPr>
                <w:rFonts w:ascii="Times New Roman" w:hAnsi="Times New Roman" w:cs="Times New Roman"/>
                <w:sz w:val="24"/>
                <w:szCs w:val="28"/>
              </w:rPr>
            </w:pPr>
            <w:r w:rsidRPr="000E3950">
              <w:rPr>
                <w:rFonts w:ascii="Times New Roman" w:hAnsi="Times New Roman" w:cs="Times New Roman"/>
                <w:sz w:val="24"/>
                <w:szCs w:val="28"/>
              </w:rPr>
              <w:t>7 – 11</w:t>
            </w:r>
          </w:p>
          <w:p w:rsidR="000E3950" w:rsidRPr="000E3950" w:rsidRDefault="000E3950" w:rsidP="00D935D5">
            <w:pPr>
              <w:jc w:val="both"/>
              <w:rPr>
                <w:rFonts w:ascii="Times New Roman" w:hAnsi="Times New Roman" w:cs="Times New Roman"/>
                <w:b/>
                <w:bCs/>
                <w:sz w:val="24"/>
                <w:szCs w:val="28"/>
              </w:rPr>
            </w:pPr>
            <w:r w:rsidRPr="000E3950">
              <w:rPr>
                <w:rFonts w:ascii="Times New Roman" w:hAnsi="Times New Roman" w:cs="Times New Roman"/>
                <w:sz w:val="24"/>
                <w:szCs w:val="28"/>
              </w:rPr>
              <w:t>лет</w:t>
            </w:r>
          </w:p>
        </w:tc>
        <w:tc>
          <w:tcPr>
            <w:tcW w:w="5479" w:type="dxa"/>
          </w:tcPr>
          <w:p w:rsidR="000E3950" w:rsidRPr="000E3950" w:rsidRDefault="000E3950" w:rsidP="00D935D5">
            <w:pPr>
              <w:jc w:val="both"/>
              <w:rPr>
                <w:rFonts w:ascii="Times New Roman" w:hAnsi="Times New Roman" w:cs="Times New Roman"/>
                <w:sz w:val="24"/>
                <w:szCs w:val="28"/>
              </w:rPr>
            </w:pPr>
            <w:r w:rsidRPr="000E3950">
              <w:rPr>
                <w:rFonts w:ascii="Times New Roman" w:hAnsi="Times New Roman" w:cs="Times New Roman"/>
                <w:sz w:val="24"/>
                <w:szCs w:val="28"/>
              </w:rPr>
              <w:t>Повышательная волна среднего цикла связана с реновацией капитала, с локальными изменениями в производительных силах. Стабилизируется потребность в накопленном капитале, в частности, на смену активной части основных фондов.</w:t>
            </w:r>
          </w:p>
        </w:tc>
      </w:tr>
      <w:tr w:rsidR="000E3950" w:rsidRPr="000E3950" w:rsidTr="00D935D5">
        <w:trPr>
          <w:trHeight w:val="515"/>
        </w:trPr>
        <w:tc>
          <w:tcPr>
            <w:tcW w:w="2513" w:type="dxa"/>
          </w:tcPr>
          <w:p w:rsidR="000E3950" w:rsidRPr="000E3950" w:rsidRDefault="000E3950" w:rsidP="00D935D5">
            <w:pPr>
              <w:jc w:val="both"/>
              <w:rPr>
                <w:rFonts w:ascii="Times New Roman" w:hAnsi="Times New Roman" w:cs="Times New Roman"/>
                <w:sz w:val="24"/>
                <w:szCs w:val="28"/>
              </w:rPr>
            </w:pPr>
            <w:r w:rsidRPr="000E3950">
              <w:rPr>
                <w:rFonts w:ascii="Times New Roman" w:hAnsi="Times New Roman" w:cs="Times New Roman"/>
                <w:sz w:val="24"/>
                <w:szCs w:val="28"/>
              </w:rPr>
              <w:t xml:space="preserve">Короткие волны (малые циклы) Дж. </w:t>
            </w:r>
            <w:proofErr w:type="spellStart"/>
            <w:r w:rsidRPr="000E3950">
              <w:rPr>
                <w:rFonts w:ascii="Times New Roman" w:hAnsi="Times New Roman" w:cs="Times New Roman"/>
                <w:sz w:val="24"/>
                <w:szCs w:val="28"/>
              </w:rPr>
              <w:t>Китчина</w:t>
            </w:r>
            <w:proofErr w:type="spellEnd"/>
          </w:p>
        </w:tc>
        <w:tc>
          <w:tcPr>
            <w:tcW w:w="1374" w:type="dxa"/>
          </w:tcPr>
          <w:p w:rsidR="000E3950" w:rsidRPr="000E3950" w:rsidRDefault="000E3950" w:rsidP="00D935D5">
            <w:pPr>
              <w:jc w:val="both"/>
              <w:rPr>
                <w:rFonts w:ascii="Times New Roman" w:hAnsi="Times New Roman" w:cs="Times New Roman"/>
                <w:sz w:val="24"/>
                <w:szCs w:val="28"/>
              </w:rPr>
            </w:pPr>
            <w:r w:rsidRPr="000E3950">
              <w:rPr>
                <w:rFonts w:ascii="Times New Roman" w:hAnsi="Times New Roman" w:cs="Times New Roman"/>
                <w:sz w:val="24"/>
                <w:szCs w:val="28"/>
              </w:rPr>
              <w:t>3 – 3,5 года</w:t>
            </w:r>
          </w:p>
        </w:tc>
        <w:tc>
          <w:tcPr>
            <w:tcW w:w="5479" w:type="dxa"/>
          </w:tcPr>
          <w:p w:rsidR="000E3950" w:rsidRPr="000E3950" w:rsidRDefault="000E3950" w:rsidP="00D935D5">
            <w:pPr>
              <w:jc w:val="both"/>
              <w:rPr>
                <w:rFonts w:ascii="Times New Roman" w:hAnsi="Times New Roman" w:cs="Times New Roman"/>
                <w:sz w:val="24"/>
                <w:szCs w:val="28"/>
              </w:rPr>
            </w:pPr>
            <w:r w:rsidRPr="000E3950">
              <w:rPr>
                <w:rFonts w:ascii="Times New Roman" w:hAnsi="Times New Roman" w:cs="Times New Roman"/>
                <w:sz w:val="24"/>
                <w:szCs w:val="28"/>
              </w:rPr>
              <w:t>Зависят от конъюнктуры, динамики спроса: 1-й год – прогрессивные потребители, 2-й год – массовые потребители (мода), 3-й год – консервативные потребители.</w:t>
            </w:r>
          </w:p>
        </w:tc>
      </w:tr>
    </w:tbl>
    <w:p w:rsidR="000E3950" w:rsidRDefault="000E3950" w:rsidP="000E3950">
      <w:pPr>
        <w:spacing w:after="0" w:line="240" w:lineRule="auto"/>
        <w:ind w:firstLine="708"/>
        <w:jc w:val="both"/>
        <w:rPr>
          <w:rFonts w:ascii="Times New Roman" w:hAnsi="Times New Roman" w:cs="Times New Roman"/>
          <w:sz w:val="28"/>
          <w:szCs w:val="28"/>
        </w:rPr>
      </w:pPr>
    </w:p>
    <w:p w:rsidR="000E3950" w:rsidRDefault="000E3950" w:rsidP="00665D41">
      <w:pPr>
        <w:spacing w:after="0" w:line="240" w:lineRule="auto"/>
        <w:jc w:val="both"/>
        <w:rPr>
          <w:rFonts w:ascii="Times New Roman" w:hAnsi="Times New Roman" w:cs="Times New Roman"/>
          <w:sz w:val="28"/>
          <w:szCs w:val="28"/>
        </w:rPr>
      </w:pPr>
      <w:r w:rsidRPr="00CB423D">
        <w:rPr>
          <w:rFonts w:ascii="Times New Roman" w:hAnsi="Times New Roman" w:cs="Times New Roman"/>
          <w:sz w:val="28"/>
          <w:szCs w:val="28"/>
        </w:rPr>
        <w:t>Чтобы выявить большие циклы конъюнктуры, Н. Д. Кондратьев обозначил промышленно</w:t>
      </w:r>
      <w:r>
        <w:rPr>
          <w:rFonts w:ascii="Times New Roman" w:hAnsi="Times New Roman" w:cs="Times New Roman"/>
          <w:sz w:val="28"/>
          <w:szCs w:val="28"/>
        </w:rPr>
        <w:t>-</w:t>
      </w:r>
      <w:r w:rsidRPr="00CB423D">
        <w:rPr>
          <w:rFonts w:ascii="Times New Roman" w:hAnsi="Times New Roman" w:cs="Times New Roman"/>
          <w:sz w:val="28"/>
          <w:szCs w:val="28"/>
        </w:rPr>
        <w:t xml:space="preserve">капиталистические циклы как средние циклы протяженностью в 9 лет. Это было необходимо для выравнивания статистических данных, поскольку гасило влияние малых циклов с более короткими колебаниями в 3 – 3,5 года, на которые обращал внимание английский экономист Дж. </w:t>
      </w:r>
      <w:proofErr w:type="spellStart"/>
      <w:r w:rsidRPr="00CB423D">
        <w:rPr>
          <w:rFonts w:ascii="Times New Roman" w:hAnsi="Times New Roman" w:cs="Times New Roman"/>
          <w:sz w:val="28"/>
          <w:szCs w:val="28"/>
        </w:rPr>
        <w:t>Китчин</w:t>
      </w:r>
      <w:proofErr w:type="spellEnd"/>
      <w:r w:rsidRPr="00CB423D">
        <w:rPr>
          <w:rFonts w:ascii="Times New Roman" w:hAnsi="Times New Roman" w:cs="Times New Roman"/>
          <w:sz w:val="28"/>
          <w:szCs w:val="28"/>
        </w:rPr>
        <w:t xml:space="preserve">. </w:t>
      </w:r>
    </w:p>
    <w:p w:rsidR="00665D41" w:rsidRDefault="000E3950" w:rsidP="00665D41">
      <w:pPr>
        <w:spacing w:after="0" w:line="240" w:lineRule="auto"/>
        <w:jc w:val="both"/>
        <w:rPr>
          <w:rFonts w:ascii="Times New Roman" w:hAnsi="Times New Roman" w:cs="Times New Roman"/>
          <w:sz w:val="28"/>
          <w:szCs w:val="28"/>
        </w:rPr>
      </w:pPr>
      <w:r w:rsidRPr="00CB423D">
        <w:rPr>
          <w:rFonts w:ascii="Times New Roman" w:hAnsi="Times New Roman" w:cs="Times New Roman"/>
          <w:sz w:val="28"/>
          <w:szCs w:val="28"/>
        </w:rPr>
        <w:t>По результатам проведенного исследования, Н. Д. Кондратьев установил, что перед началом повышательной волны каждого большого цикла происходили глубокие изменения в технологии</w:t>
      </w:r>
      <w:r>
        <w:rPr>
          <w:rFonts w:ascii="Times New Roman" w:hAnsi="Times New Roman" w:cs="Times New Roman"/>
          <w:sz w:val="28"/>
          <w:szCs w:val="28"/>
        </w:rPr>
        <w:t xml:space="preserve"> </w:t>
      </w:r>
      <w:r w:rsidRPr="00CB423D">
        <w:rPr>
          <w:rFonts w:ascii="Times New Roman" w:hAnsi="Times New Roman" w:cs="Times New Roman"/>
          <w:sz w:val="28"/>
          <w:szCs w:val="28"/>
        </w:rPr>
        <w:t xml:space="preserve">производства на основе появления кардинальных изобретений и открытий, радикальных нововведений (первая эмпирическая правильность, по терминологии Н. Д. Кондратьева). </w:t>
      </w:r>
      <w:r w:rsidR="00665D41" w:rsidRPr="00CB423D">
        <w:rPr>
          <w:rFonts w:ascii="Times New Roman" w:hAnsi="Times New Roman" w:cs="Times New Roman"/>
          <w:sz w:val="28"/>
          <w:szCs w:val="28"/>
        </w:rPr>
        <w:t xml:space="preserve">Первому большому циклу экономической конъюнктуры, его повышательной волне, способствовали изменения в ткацкой, химической и металлургической промышленности. Началу повышательной волны второго большого цикла предшествовали изобретения турбины, жнейки, телеграфа С. Морзе, парового насоса, швейной машины, открытие электромагнитной индукции М. Фарадеем, создание теории магнитного поля Дж. Максвеллом, развитие железнодорожного транспорта. Повышательной волной третьего большого цикла конъюнктуры стало изобретение электродвигателя, в частности, создание трехфазного асинхронного двигателя на переменном токе российским электротехником М. О. </w:t>
      </w:r>
      <w:proofErr w:type="spellStart"/>
      <w:r w:rsidR="00665D41" w:rsidRPr="00CB423D">
        <w:rPr>
          <w:rFonts w:ascii="Times New Roman" w:hAnsi="Times New Roman" w:cs="Times New Roman"/>
          <w:sz w:val="28"/>
          <w:szCs w:val="28"/>
        </w:rPr>
        <w:t>Доливо</w:t>
      </w:r>
      <w:proofErr w:type="spellEnd"/>
      <w:r w:rsidR="00665D41" w:rsidRPr="00CB423D">
        <w:rPr>
          <w:rFonts w:ascii="Times New Roman" w:hAnsi="Times New Roman" w:cs="Times New Roman"/>
          <w:sz w:val="28"/>
          <w:szCs w:val="28"/>
        </w:rPr>
        <w:t>-Добровольским, а также развитие теории сталеплавильного производства российским ученым</w:t>
      </w:r>
      <w:r w:rsidR="00665D41">
        <w:rPr>
          <w:rFonts w:ascii="Times New Roman" w:hAnsi="Times New Roman" w:cs="Times New Roman"/>
          <w:sz w:val="28"/>
          <w:szCs w:val="28"/>
        </w:rPr>
        <w:t xml:space="preserve">-металлургом Д. К. Черновым. </w:t>
      </w:r>
      <w:r w:rsidR="00665D41" w:rsidRPr="00CB423D">
        <w:rPr>
          <w:rFonts w:ascii="Times New Roman" w:hAnsi="Times New Roman" w:cs="Times New Roman"/>
          <w:sz w:val="28"/>
          <w:szCs w:val="28"/>
        </w:rPr>
        <w:t xml:space="preserve">Вторая эмпирическая правильность сводится к тому, что периоды повышательных волн больших циклов сопровождаются крупными социальными потрясениями в жизни общества, тогда как на понижательном </w:t>
      </w:r>
      <w:r w:rsidR="00665D41" w:rsidRPr="00CB423D">
        <w:rPr>
          <w:rFonts w:ascii="Times New Roman" w:hAnsi="Times New Roman" w:cs="Times New Roman"/>
          <w:sz w:val="28"/>
          <w:szCs w:val="28"/>
        </w:rPr>
        <w:lastRenderedPageBreak/>
        <w:t>участке эти потрясения незначительны. Третья эмпирическая правильность в больших циклах конъюнктуры характеризуется депрессией сельского хозяйства на понижательном участке волны. Четвертая наблюдаемая правильность сводится к тому, что большие циклы конъюнктуры выявляются в том же едином процессе динамики экономического развития, в котором проявляются и средние циклы с их фазами подъема,</w:t>
      </w:r>
      <w:r w:rsidR="00665D41">
        <w:rPr>
          <w:rFonts w:ascii="Times New Roman" w:hAnsi="Times New Roman" w:cs="Times New Roman"/>
          <w:sz w:val="28"/>
          <w:szCs w:val="28"/>
        </w:rPr>
        <w:t xml:space="preserve"> кризиса и депрессии. </w:t>
      </w:r>
      <w:r w:rsidR="00665D41" w:rsidRPr="00CB423D">
        <w:rPr>
          <w:rFonts w:ascii="Times New Roman" w:hAnsi="Times New Roman" w:cs="Times New Roman"/>
          <w:sz w:val="28"/>
          <w:szCs w:val="28"/>
        </w:rPr>
        <w:t>Поэтому средние циклы как бы нанизываются на волны больших циклов. Следовательно, характер фазы большого цикла не может не отразиться на ходе средних циклов. Так, если наблюдать понижательный период большого цикла, то все повышательные тенденции средних циклов будут ослаблены, а понижательные тенденции будут усиливаться общей понижательной волной большого цикла. Краткие и слабые подъемы средних циклов будут сопровождаться длительными и более глубокими депрессиями. Далее Н. Д. Кондратьев пришел к выводу, что повышательная волна большого цикла связана с обновлением и расширением основных капитальных благ, с радикальными изменениями в производительных силах общества. На этот процесс требуются огромные запасы капитала, в частности, на смену его пассивной части (здания, сооружения, коммуникации и др.). Отсюда необходимо, чтобы кривая роста капитала была выше кривой текущего инвестирования на замену активной части капитала в форме станочного оборудования, транспортных средств и т.п.</w:t>
      </w:r>
    </w:p>
    <w:p w:rsidR="00665D41" w:rsidRDefault="00665D41" w:rsidP="00665D41">
      <w:pPr>
        <w:spacing w:after="0" w:line="240" w:lineRule="auto"/>
        <w:jc w:val="both"/>
        <w:rPr>
          <w:rFonts w:ascii="Times New Roman" w:hAnsi="Times New Roman" w:cs="Times New Roman"/>
          <w:sz w:val="28"/>
          <w:szCs w:val="28"/>
        </w:rPr>
      </w:pPr>
      <w:r w:rsidRPr="00CB423D">
        <w:rPr>
          <w:rFonts w:ascii="Times New Roman" w:hAnsi="Times New Roman" w:cs="Times New Roman"/>
          <w:sz w:val="28"/>
          <w:szCs w:val="28"/>
        </w:rPr>
        <w:t xml:space="preserve"> </w:t>
      </w:r>
    </w:p>
    <w:p w:rsidR="000E3950" w:rsidRDefault="00665D41" w:rsidP="00665D41">
      <w:pPr>
        <w:spacing w:after="0" w:line="240" w:lineRule="auto"/>
        <w:ind w:firstLine="708"/>
        <w:jc w:val="both"/>
        <w:rPr>
          <w:rFonts w:ascii="Times New Roman" w:hAnsi="Times New Roman" w:cs="Times New Roman"/>
          <w:sz w:val="28"/>
          <w:szCs w:val="28"/>
        </w:rPr>
      </w:pPr>
      <w:r w:rsidRPr="00CB423D">
        <w:rPr>
          <w:rFonts w:ascii="Times New Roman" w:hAnsi="Times New Roman" w:cs="Times New Roman"/>
          <w:sz w:val="28"/>
          <w:szCs w:val="28"/>
        </w:rPr>
        <w:t xml:space="preserve">В волновой теории Н. Д. Кондратьева австрийский экономист Йозеф А. </w:t>
      </w:r>
      <w:proofErr w:type="spellStart"/>
      <w:r w:rsidRPr="00CB423D">
        <w:rPr>
          <w:rFonts w:ascii="Times New Roman" w:hAnsi="Times New Roman" w:cs="Times New Roman"/>
          <w:sz w:val="28"/>
          <w:szCs w:val="28"/>
        </w:rPr>
        <w:t>Шумпетер</w:t>
      </w:r>
      <w:proofErr w:type="spellEnd"/>
      <w:r w:rsidRPr="00CB423D">
        <w:rPr>
          <w:rFonts w:ascii="Times New Roman" w:hAnsi="Times New Roman" w:cs="Times New Roman"/>
          <w:sz w:val="28"/>
          <w:szCs w:val="28"/>
        </w:rPr>
        <w:t>, работавший в Гарвардском университете США, увидел возможность преодоления кризисов и спадов в промышленном производстве за счет активизации обновления капитала через технические, организационные, экономические и управленческие нововведения.</w:t>
      </w:r>
      <w:r>
        <w:rPr>
          <w:rFonts w:ascii="Times New Roman" w:hAnsi="Times New Roman" w:cs="Times New Roman"/>
          <w:sz w:val="28"/>
          <w:szCs w:val="28"/>
        </w:rPr>
        <w:t xml:space="preserve"> </w:t>
      </w:r>
      <w:proofErr w:type="spellStart"/>
      <w:r w:rsidRPr="00CB53D9">
        <w:rPr>
          <w:rFonts w:ascii="Times New Roman" w:hAnsi="Times New Roman" w:cs="Times New Roman"/>
          <w:sz w:val="28"/>
          <w:szCs w:val="28"/>
        </w:rPr>
        <w:t>Шумпетер</w:t>
      </w:r>
      <w:proofErr w:type="spellEnd"/>
      <w:r w:rsidRPr="00CB53D9">
        <w:rPr>
          <w:rFonts w:ascii="Times New Roman" w:hAnsi="Times New Roman" w:cs="Times New Roman"/>
          <w:sz w:val="28"/>
          <w:szCs w:val="28"/>
        </w:rPr>
        <w:t xml:space="preserve"> дает определение инновации как экономической категории: это производственная функция, которая предопределяет «количественные изменения продукта с учетом изменений во всей совокупности действующих на него факторов. Если вместо совокупности факторов мы изменим форму функции, то получим инновацию». Он доказывает, что инновационную деятельность следует рассматривать лишь при условиях цикличности и динамического соревнования старых товаров и технологий с новыми, которые приходят им на смену. То есть инновация – это новая производственная функция, которая приходит на смену старой.</w:t>
      </w:r>
      <w:r>
        <w:rPr>
          <w:rFonts w:ascii="Times New Roman" w:hAnsi="Times New Roman" w:cs="Times New Roman"/>
          <w:sz w:val="28"/>
          <w:szCs w:val="28"/>
        </w:rPr>
        <w:t xml:space="preserve"> </w:t>
      </w:r>
      <w:r w:rsidR="00581C4A" w:rsidRPr="00CB423D">
        <w:rPr>
          <w:rFonts w:ascii="Times New Roman" w:hAnsi="Times New Roman" w:cs="Times New Roman"/>
          <w:sz w:val="28"/>
          <w:szCs w:val="28"/>
        </w:rPr>
        <w:t xml:space="preserve">Новые комбинации факторов производства, или нововведения (инновации), по теории Й. </w:t>
      </w:r>
      <w:proofErr w:type="spellStart"/>
      <w:r w:rsidR="00581C4A" w:rsidRPr="00CB423D">
        <w:rPr>
          <w:rFonts w:ascii="Times New Roman" w:hAnsi="Times New Roman" w:cs="Times New Roman"/>
          <w:sz w:val="28"/>
          <w:szCs w:val="28"/>
        </w:rPr>
        <w:t>Шумпетера</w:t>
      </w:r>
      <w:proofErr w:type="spellEnd"/>
      <w:r w:rsidR="00581C4A" w:rsidRPr="00CB423D">
        <w:rPr>
          <w:rFonts w:ascii="Times New Roman" w:hAnsi="Times New Roman" w:cs="Times New Roman"/>
          <w:sz w:val="28"/>
          <w:szCs w:val="28"/>
        </w:rPr>
        <w:t xml:space="preserve">, представляют собой всего лишь «мертвые возможности» (потенциал). Необходима дополнительная инновационная активность, пробивающая дорогу новому. Такой активной фигурой Й. </w:t>
      </w:r>
      <w:proofErr w:type="spellStart"/>
      <w:r w:rsidR="00581C4A" w:rsidRPr="00CB423D">
        <w:rPr>
          <w:rFonts w:ascii="Times New Roman" w:hAnsi="Times New Roman" w:cs="Times New Roman"/>
          <w:sz w:val="28"/>
          <w:szCs w:val="28"/>
        </w:rPr>
        <w:t>Шумпетер</w:t>
      </w:r>
      <w:proofErr w:type="spellEnd"/>
      <w:r w:rsidR="00581C4A" w:rsidRPr="00CB423D">
        <w:rPr>
          <w:rFonts w:ascii="Times New Roman" w:hAnsi="Times New Roman" w:cs="Times New Roman"/>
          <w:sz w:val="28"/>
          <w:szCs w:val="28"/>
        </w:rPr>
        <w:t xml:space="preserve"> считал Новатора-Предпринимателя. Он противопоставил иррациональную инновационную деятельность предпринимателя в условиях риска и неопределенности рациональной традиционной деятельности управляющего (менеджера) в стабильных условиях.</w:t>
      </w:r>
      <w:r w:rsidR="00581C4A">
        <w:rPr>
          <w:rFonts w:ascii="Times New Roman" w:hAnsi="Times New Roman" w:cs="Times New Roman"/>
          <w:sz w:val="28"/>
          <w:szCs w:val="28"/>
        </w:rPr>
        <w:t xml:space="preserve"> Основные положения теории </w:t>
      </w:r>
      <w:proofErr w:type="spellStart"/>
      <w:r w:rsidR="00581C4A">
        <w:rPr>
          <w:rFonts w:ascii="Times New Roman" w:hAnsi="Times New Roman" w:cs="Times New Roman"/>
          <w:sz w:val="28"/>
          <w:szCs w:val="28"/>
        </w:rPr>
        <w:t>Шумперта</w:t>
      </w:r>
      <w:proofErr w:type="spellEnd"/>
      <w:r w:rsidR="00581C4A">
        <w:rPr>
          <w:rFonts w:ascii="Times New Roman" w:hAnsi="Times New Roman" w:cs="Times New Roman"/>
          <w:sz w:val="28"/>
          <w:szCs w:val="28"/>
        </w:rPr>
        <w:t xml:space="preserve"> можно представить на схеме (рисунок):</w:t>
      </w:r>
    </w:p>
    <w:p w:rsidR="00581C4A" w:rsidRDefault="00581C4A" w:rsidP="00581C4A">
      <w:pPr>
        <w:spacing w:after="0" w:line="240" w:lineRule="auto"/>
        <w:jc w:val="center"/>
        <w:rPr>
          <w:rFonts w:ascii="Times New Roman" w:hAnsi="Times New Roman" w:cs="Times New Roman"/>
          <w:sz w:val="28"/>
          <w:szCs w:val="28"/>
        </w:rPr>
      </w:pPr>
      <w:r>
        <w:rPr>
          <w:noProof/>
          <w:lang w:eastAsia="ru-RU"/>
        </w:rPr>
        <w:lastRenderedPageBreak/>
        <w:drawing>
          <wp:inline distT="0" distB="0" distL="0" distR="0" wp14:anchorId="5AD4A67E" wp14:editId="2B04044B">
            <wp:extent cx="5915025" cy="785794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1427" t="17110" r="31213" b="8745"/>
                    <a:stretch/>
                  </pic:blipFill>
                  <pic:spPr bwMode="auto">
                    <a:xfrm>
                      <a:off x="0" y="0"/>
                      <a:ext cx="5977287" cy="7940660"/>
                    </a:xfrm>
                    <a:prstGeom prst="rect">
                      <a:avLst/>
                    </a:prstGeom>
                    <a:ln>
                      <a:noFill/>
                    </a:ln>
                    <a:extLst>
                      <a:ext uri="{53640926-AAD7-44D8-BBD7-CCE9431645EC}">
                        <a14:shadowObscured xmlns:a14="http://schemas.microsoft.com/office/drawing/2010/main"/>
                      </a:ext>
                    </a:extLst>
                  </pic:spPr>
                </pic:pic>
              </a:graphicData>
            </a:graphic>
          </wp:inline>
        </w:drawing>
      </w:r>
    </w:p>
    <w:p w:rsidR="00DA42D6" w:rsidRDefault="00DA42D6" w:rsidP="00DA42D6">
      <w:pPr>
        <w:spacing w:after="0" w:line="240" w:lineRule="auto"/>
        <w:jc w:val="center"/>
        <w:rPr>
          <w:rFonts w:ascii="Times New Roman" w:hAnsi="Times New Roman" w:cs="Times New Roman"/>
          <w:bCs/>
          <w:sz w:val="24"/>
          <w:szCs w:val="28"/>
        </w:rPr>
      </w:pPr>
    </w:p>
    <w:p w:rsidR="00581C4A" w:rsidRDefault="00581C4A" w:rsidP="00DA42D6">
      <w:pPr>
        <w:spacing w:after="0" w:line="240" w:lineRule="auto"/>
        <w:jc w:val="center"/>
        <w:rPr>
          <w:rFonts w:ascii="Times New Roman" w:hAnsi="Times New Roman" w:cs="Times New Roman"/>
          <w:bCs/>
          <w:sz w:val="24"/>
          <w:szCs w:val="28"/>
        </w:rPr>
      </w:pPr>
      <w:r>
        <w:rPr>
          <w:rFonts w:ascii="Times New Roman" w:hAnsi="Times New Roman" w:cs="Times New Roman"/>
          <w:bCs/>
          <w:sz w:val="24"/>
          <w:szCs w:val="28"/>
        </w:rPr>
        <w:t>Рисунок</w:t>
      </w:r>
      <w:r w:rsidRPr="00735CA6">
        <w:rPr>
          <w:rFonts w:ascii="Times New Roman" w:hAnsi="Times New Roman" w:cs="Times New Roman"/>
          <w:bCs/>
          <w:sz w:val="24"/>
          <w:szCs w:val="28"/>
        </w:rPr>
        <w:t xml:space="preserve"> – Основные положения теории Й. </w:t>
      </w:r>
      <w:proofErr w:type="spellStart"/>
      <w:r w:rsidRPr="00735CA6">
        <w:rPr>
          <w:rFonts w:ascii="Times New Roman" w:hAnsi="Times New Roman" w:cs="Times New Roman"/>
          <w:bCs/>
          <w:sz w:val="24"/>
          <w:szCs w:val="28"/>
        </w:rPr>
        <w:t>Шумпетера</w:t>
      </w:r>
      <w:proofErr w:type="spellEnd"/>
      <w:r w:rsidRPr="00735CA6">
        <w:rPr>
          <w:rFonts w:ascii="Times New Roman" w:hAnsi="Times New Roman" w:cs="Times New Roman"/>
          <w:bCs/>
          <w:sz w:val="24"/>
          <w:szCs w:val="28"/>
        </w:rPr>
        <w:t xml:space="preserve">, </w:t>
      </w:r>
    </w:p>
    <w:p w:rsidR="00581C4A" w:rsidRPr="00735CA6" w:rsidRDefault="00581C4A" w:rsidP="00DA42D6">
      <w:pPr>
        <w:spacing w:after="0" w:line="240" w:lineRule="auto"/>
        <w:jc w:val="center"/>
        <w:rPr>
          <w:rFonts w:ascii="Times New Roman" w:hAnsi="Times New Roman" w:cs="Times New Roman"/>
          <w:bCs/>
          <w:sz w:val="24"/>
          <w:szCs w:val="28"/>
        </w:rPr>
      </w:pPr>
      <w:r w:rsidRPr="00735CA6">
        <w:rPr>
          <w:rFonts w:ascii="Times New Roman" w:hAnsi="Times New Roman" w:cs="Times New Roman"/>
          <w:bCs/>
          <w:sz w:val="24"/>
          <w:szCs w:val="28"/>
        </w:rPr>
        <w:t xml:space="preserve">связанные со становлением </w:t>
      </w:r>
      <w:proofErr w:type="spellStart"/>
      <w:r w:rsidRPr="00735CA6">
        <w:rPr>
          <w:rFonts w:ascii="Times New Roman" w:hAnsi="Times New Roman" w:cs="Times New Roman"/>
          <w:bCs/>
          <w:sz w:val="24"/>
          <w:szCs w:val="28"/>
        </w:rPr>
        <w:t>инноватики</w:t>
      </w:r>
      <w:proofErr w:type="spellEnd"/>
    </w:p>
    <w:p w:rsidR="00581C4A" w:rsidRDefault="00581C4A" w:rsidP="00581C4A">
      <w:pPr>
        <w:spacing w:after="0" w:line="240" w:lineRule="auto"/>
        <w:jc w:val="center"/>
        <w:rPr>
          <w:rFonts w:ascii="Times New Roman" w:hAnsi="Times New Roman" w:cs="Times New Roman"/>
          <w:sz w:val="28"/>
          <w:szCs w:val="28"/>
        </w:rPr>
      </w:pPr>
    </w:p>
    <w:p w:rsidR="000E3950" w:rsidRPr="000E3950" w:rsidRDefault="000E3950" w:rsidP="000E3950">
      <w:pPr>
        <w:spacing w:after="0" w:line="240" w:lineRule="auto"/>
        <w:ind w:firstLine="708"/>
        <w:jc w:val="both"/>
        <w:rPr>
          <w:rFonts w:ascii="Times New Roman" w:hAnsi="Times New Roman" w:cs="Times New Roman"/>
          <w:sz w:val="28"/>
          <w:szCs w:val="28"/>
        </w:rPr>
      </w:pPr>
    </w:p>
    <w:p w:rsidR="000E3950" w:rsidRPr="00665D41" w:rsidRDefault="000E3950" w:rsidP="00665D41">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581C4A" w:rsidRDefault="00581C4A" w:rsidP="005B26B3">
      <w:pPr>
        <w:spacing w:after="0" w:line="240" w:lineRule="auto"/>
        <w:ind w:firstLine="708"/>
        <w:jc w:val="both"/>
      </w:pPr>
      <w:r w:rsidRPr="00581C4A">
        <w:rPr>
          <w:rFonts w:ascii="Times New Roman" w:hAnsi="Times New Roman" w:cs="Times New Roman"/>
          <w:b/>
          <w:sz w:val="28"/>
          <w:szCs w:val="28"/>
        </w:rPr>
        <w:lastRenderedPageBreak/>
        <w:t>Информационное и инновационное применение компании «</w:t>
      </w:r>
      <w:r w:rsidRPr="00581C4A">
        <w:rPr>
          <w:rFonts w:ascii="Times New Roman" w:hAnsi="Times New Roman" w:cs="Times New Roman"/>
          <w:b/>
          <w:sz w:val="28"/>
          <w:szCs w:val="28"/>
          <w:lang w:val="en-US"/>
        </w:rPr>
        <w:t>Coca</w:t>
      </w:r>
      <w:r w:rsidRPr="00581C4A">
        <w:rPr>
          <w:rFonts w:ascii="Times New Roman" w:hAnsi="Times New Roman" w:cs="Times New Roman"/>
          <w:b/>
          <w:sz w:val="28"/>
          <w:szCs w:val="28"/>
        </w:rPr>
        <w:t>-</w:t>
      </w:r>
      <w:r w:rsidRPr="00581C4A">
        <w:rPr>
          <w:rFonts w:ascii="Times New Roman" w:hAnsi="Times New Roman" w:cs="Times New Roman"/>
          <w:b/>
          <w:sz w:val="28"/>
          <w:szCs w:val="28"/>
          <w:lang w:val="en-US"/>
        </w:rPr>
        <w:t>Cola</w:t>
      </w:r>
      <w:r w:rsidRPr="00581C4A">
        <w:rPr>
          <w:rFonts w:ascii="Times New Roman" w:hAnsi="Times New Roman" w:cs="Times New Roman"/>
          <w:b/>
          <w:sz w:val="28"/>
          <w:szCs w:val="28"/>
        </w:rPr>
        <w:t>»</w:t>
      </w:r>
      <w:r>
        <w:rPr>
          <w:rFonts w:ascii="Times New Roman" w:hAnsi="Times New Roman" w:cs="Times New Roman"/>
          <w:b/>
          <w:sz w:val="28"/>
          <w:szCs w:val="28"/>
        </w:rPr>
        <w:t xml:space="preserve">. </w:t>
      </w:r>
      <w:r w:rsidRPr="00B812D9">
        <w:rPr>
          <w:rFonts w:ascii="Times New Roman" w:hAnsi="Times New Roman" w:cs="Times New Roman"/>
          <w:sz w:val="28"/>
          <w:szCs w:val="28"/>
        </w:rPr>
        <w:t xml:space="preserve">Компания </w:t>
      </w:r>
      <w:r>
        <w:rPr>
          <w:rFonts w:ascii="Times New Roman" w:hAnsi="Times New Roman" w:cs="Times New Roman"/>
          <w:sz w:val="28"/>
          <w:szCs w:val="28"/>
        </w:rPr>
        <w:t>«</w:t>
      </w:r>
      <w:proofErr w:type="spellStart"/>
      <w:r w:rsidRPr="004A117E">
        <w:rPr>
          <w:rFonts w:ascii="Times New Roman" w:hAnsi="Times New Roman" w:cs="Times New Roman"/>
          <w:sz w:val="28"/>
          <w:szCs w:val="28"/>
        </w:rPr>
        <w:t>Coca</w:t>
      </w:r>
      <w:r w:rsidRPr="004A117E">
        <w:rPr>
          <w:rFonts w:ascii="Times New Roman" w:hAnsi="Times New Roman" w:cs="Times New Roman"/>
          <w:sz w:val="28"/>
          <w:szCs w:val="28"/>
        </w:rPr>
        <w:noBreakHyphen/>
        <w:t>Cola</w:t>
      </w:r>
      <w:proofErr w:type="spellEnd"/>
      <w:r>
        <w:rPr>
          <w:rFonts w:ascii="Times New Roman" w:hAnsi="Times New Roman" w:cs="Times New Roman"/>
          <w:sz w:val="28"/>
          <w:szCs w:val="28"/>
        </w:rPr>
        <w:t>»</w:t>
      </w:r>
      <w:r w:rsidRPr="00B812D9">
        <w:rPr>
          <w:rFonts w:ascii="Times New Roman" w:hAnsi="Times New Roman" w:cs="Times New Roman"/>
          <w:sz w:val="28"/>
          <w:szCs w:val="28"/>
        </w:rPr>
        <w:t xml:space="preserve"> живет инновациями. </w:t>
      </w:r>
      <w:r>
        <w:rPr>
          <w:rFonts w:ascii="Times New Roman" w:hAnsi="Times New Roman" w:cs="Times New Roman"/>
          <w:sz w:val="28"/>
          <w:szCs w:val="28"/>
        </w:rPr>
        <w:t>А</w:t>
      </w:r>
      <w:r w:rsidRPr="00B812D9">
        <w:rPr>
          <w:rFonts w:ascii="Times New Roman" w:hAnsi="Times New Roman" w:cs="Times New Roman"/>
          <w:sz w:val="28"/>
          <w:szCs w:val="28"/>
        </w:rPr>
        <w:t>ктивно созда</w:t>
      </w:r>
      <w:r>
        <w:rPr>
          <w:rFonts w:ascii="Times New Roman" w:hAnsi="Times New Roman" w:cs="Times New Roman"/>
          <w:sz w:val="28"/>
          <w:szCs w:val="28"/>
        </w:rPr>
        <w:t>ются</w:t>
      </w:r>
      <w:r w:rsidRPr="00B812D9">
        <w:rPr>
          <w:rFonts w:ascii="Times New Roman" w:hAnsi="Times New Roman" w:cs="Times New Roman"/>
          <w:sz w:val="28"/>
          <w:szCs w:val="28"/>
        </w:rPr>
        <w:t xml:space="preserve"> новые вкусы напитков, новые рецепты, расширяет</w:t>
      </w:r>
      <w:r>
        <w:rPr>
          <w:rFonts w:ascii="Times New Roman" w:hAnsi="Times New Roman" w:cs="Times New Roman"/>
          <w:sz w:val="28"/>
          <w:szCs w:val="28"/>
        </w:rPr>
        <w:t>ся</w:t>
      </w:r>
      <w:r w:rsidRPr="00B812D9">
        <w:rPr>
          <w:rFonts w:ascii="Times New Roman" w:hAnsi="Times New Roman" w:cs="Times New Roman"/>
          <w:sz w:val="28"/>
          <w:szCs w:val="28"/>
        </w:rPr>
        <w:t xml:space="preserve"> ассортимент выпускаемой продукции. В портфеле</w:t>
      </w:r>
      <w:r>
        <w:rPr>
          <w:rFonts w:ascii="Times New Roman" w:hAnsi="Times New Roman" w:cs="Times New Roman"/>
          <w:sz w:val="28"/>
          <w:szCs w:val="28"/>
        </w:rPr>
        <w:t xml:space="preserve"> </w:t>
      </w:r>
      <w:r w:rsidRPr="00B812D9">
        <w:rPr>
          <w:rFonts w:ascii="Times New Roman" w:hAnsi="Times New Roman" w:cs="Times New Roman"/>
          <w:sz w:val="28"/>
          <w:szCs w:val="28"/>
        </w:rPr>
        <w:t xml:space="preserve">напитков </w:t>
      </w:r>
      <w:r>
        <w:rPr>
          <w:rFonts w:ascii="Times New Roman" w:hAnsi="Times New Roman" w:cs="Times New Roman"/>
          <w:sz w:val="28"/>
          <w:szCs w:val="28"/>
        </w:rPr>
        <w:t>присутствует</w:t>
      </w:r>
      <w:r w:rsidRPr="00B812D9">
        <w:rPr>
          <w:rFonts w:ascii="Times New Roman" w:hAnsi="Times New Roman" w:cs="Times New Roman"/>
          <w:sz w:val="28"/>
          <w:szCs w:val="28"/>
        </w:rPr>
        <w:t xml:space="preserve"> растительное молоко </w:t>
      </w:r>
      <w:r>
        <w:rPr>
          <w:rFonts w:ascii="Times New Roman" w:hAnsi="Times New Roman" w:cs="Times New Roman"/>
          <w:sz w:val="28"/>
          <w:szCs w:val="28"/>
        </w:rPr>
        <w:t>«</w:t>
      </w:r>
      <w:proofErr w:type="spellStart"/>
      <w:r w:rsidRPr="00B812D9">
        <w:rPr>
          <w:rFonts w:ascii="Times New Roman" w:hAnsi="Times New Roman" w:cs="Times New Roman"/>
          <w:sz w:val="28"/>
          <w:szCs w:val="28"/>
        </w:rPr>
        <w:t>Adez</w:t>
      </w:r>
      <w:proofErr w:type="spellEnd"/>
      <w:r>
        <w:rPr>
          <w:rFonts w:ascii="Times New Roman" w:hAnsi="Times New Roman" w:cs="Times New Roman"/>
          <w:sz w:val="28"/>
          <w:szCs w:val="28"/>
        </w:rPr>
        <w:t xml:space="preserve">». </w:t>
      </w:r>
      <w:r w:rsidRPr="00B812D9">
        <w:rPr>
          <w:rFonts w:ascii="Times New Roman" w:hAnsi="Times New Roman" w:cs="Times New Roman"/>
          <w:sz w:val="28"/>
          <w:szCs w:val="28"/>
        </w:rPr>
        <w:t xml:space="preserve">Сейчас в линейке </w:t>
      </w:r>
      <w:r>
        <w:rPr>
          <w:rFonts w:ascii="Times New Roman" w:hAnsi="Times New Roman" w:cs="Times New Roman"/>
          <w:sz w:val="28"/>
          <w:szCs w:val="28"/>
        </w:rPr>
        <w:t>«</w:t>
      </w:r>
      <w:proofErr w:type="spellStart"/>
      <w:r w:rsidRPr="00B812D9">
        <w:rPr>
          <w:rFonts w:ascii="Times New Roman" w:hAnsi="Times New Roman" w:cs="Times New Roman"/>
          <w:sz w:val="28"/>
          <w:szCs w:val="28"/>
        </w:rPr>
        <w:t>Ade</w:t>
      </w:r>
      <w:proofErr w:type="spellEnd"/>
      <w:r>
        <w:rPr>
          <w:rFonts w:ascii="Times New Roman" w:hAnsi="Times New Roman" w:cs="Times New Roman"/>
          <w:sz w:val="28"/>
          <w:szCs w:val="28"/>
          <w:lang w:val="en-US"/>
        </w:rPr>
        <w:t>z</w:t>
      </w:r>
      <w:r>
        <w:rPr>
          <w:rFonts w:ascii="Times New Roman" w:hAnsi="Times New Roman" w:cs="Times New Roman"/>
          <w:sz w:val="28"/>
          <w:szCs w:val="28"/>
        </w:rPr>
        <w:t>»</w:t>
      </w:r>
      <w:r w:rsidRPr="00B812D9">
        <w:rPr>
          <w:rFonts w:ascii="Times New Roman" w:hAnsi="Times New Roman" w:cs="Times New Roman"/>
          <w:sz w:val="28"/>
          <w:szCs w:val="28"/>
        </w:rPr>
        <w:t xml:space="preserve"> – пять основных вкусов растительного молока (овсяный, миндальный, кокосовый, соевый и рисовый)</w:t>
      </w:r>
      <w:r>
        <w:rPr>
          <w:rFonts w:ascii="Times New Roman" w:hAnsi="Times New Roman" w:cs="Times New Roman"/>
          <w:sz w:val="28"/>
          <w:szCs w:val="28"/>
        </w:rPr>
        <w:t xml:space="preserve">, </w:t>
      </w:r>
      <w:r w:rsidRPr="00B812D9">
        <w:rPr>
          <w:rFonts w:ascii="Times New Roman" w:hAnsi="Times New Roman" w:cs="Times New Roman"/>
          <w:sz w:val="28"/>
          <w:szCs w:val="28"/>
        </w:rPr>
        <w:t>и эта линейка расширяется путем добавления фруктово-ягодных вкусов.</w:t>
      </w:r>
      <w:r>
        <w:rPr>
          <w:rFonts w:ascii="Times New Roman" w:hAnsi="Times New Roman" w:cs="Times New Roman"/>
          <w:sz w:val="28"/>
          <w:szCs w:val="28"/>
        </w:rPr>
        <w:t xml:space="preserve"> </w:t>
      </w:r>
      <w:r w:rsidRPr="00056073">
        <w:rPr>
          <w:rFonts w:ascii="Times New Roman" w:hAnsi="Times New Roman" w:cs="Times New Roman"/>
          <w:sz w:val="28"/>
          <w:szCs w:val="28"/>
        </w:rPr>
        <w:t>Одно из нововведений </w:t>
      </w:r>
      <w:r>
        <w:rPr>
          <w:rFonts w:ascii="Times New Roman" w:hAnsi="Times New Roman" w:cs="Times New Roman"/>
          <w:sz w:val="28"/>
          <w:szCs w:val="28"/>
        </w:rPr>
        <w:t>«</w:t>
      </w:r>
      <w:proofErr w:type="spellStart"/>
      <w:r w:rsidRPr="00056073">
        <w:rPr>
          <w:rFonts w:ascii="Times New Roman" w:hAnsi="Times New Roman" w:cs="Times New Roman"/>
          <w:sz w:val="28"/>
          <w:szCs w:val="28"/>
        </w:rPr>
        <w:t>Coca-Cola</w:t>
      </w:r>
      <w:proofErr w:type="spellEnd"/>
      <w:r>
        <w:rPr>
          <w:rFonts w:ascii="Times New Roman" w:hAnsi="Times New Roman" w:cs="Times New Roman"/>
          <w:sz w:val="28"/>
          <w:szCs w:val="28"/>
        </w:rPr>
        <w:t>»</w:t>
      </w:r>
      <w:r w:rsidRPr="00056073">
        <w:rPr>
          <w:rFonts w:ascii="Times New Roman" w:hAnsi="Times New Roman" w:cs="Times New Roman"/>
          <w:sz w:val="28"/>
          <w:szCs w:val="28"/>
        </w:rPr>
        <w:t xml:space="preserve"> — бутылки из экологического пластика </w:t>
      </w:r>
      <w:proofErr w:type="spellStart"/>
      <w:r w:rsidRPr="00056073">
        <w:rPr>
          <w:rFonts w:ascii="Times New Roman" w:hAnsi="Times New Roman" w:cs="Times New Roman"/>
          <w:sz w:val="28"/>
          <w:szCs w:val="28"/>
        </w:rPr>
        <w:t>PlantBottle</w:t>
      </w:r>
      <w:proofErr w:type="spellEnd"/>
      <w:r w:rsidRPr="00056073">
        <w:rPr>
          <w:rFonts w:ascii="Times New Roman" w:hAnsi="Times New Roman" w:cs="Times New Roman"/>
          <w:sz w:val="28"/>
          <w:szCs w:val="28"/>
        </w:rPr>
        <w:t xml:space="preserve"> (</w:t>
      </w:r>
      <w:proofErr w:type="spellStart"/>
      <w:r w:rsidRPr="00056073">
        <w:rPr>
          <w:rFonts w:ascii="Times New Roman" w:hAnsi="Times New Roman" w:cs="Times New Roman"/>
          <w:sz w:val="28"/>
          <w:szCs w:val="28"/>
        </w:rPr>
        <w:t>БиоБутылка</w:t>
      </w:r>
      <w:proofErr w:type="spellEnd"/>
      <w:r w:rsidRPr="00056073">
        <w:rPr>
          <w:rFonts w:ascii="Times New Roman" w:hAnsi="Times New Roman" w:cs="Times New Roman"/>
          <w:sz w:val="28"/>
          <w:szCs w:val="28"/>
        </w:rPr>
        <w:t>). В некоторых странах, например, Японии, Бразилии, Великобритании, Испании и России, эта тара уже используется компанией, а к 2020 году </w:t>
      </w:r>
      <w:r>
        <w:rPr>
          <w:rFonts w:ascii="Times New Roman" w:hAnsi="Times New Roman" w:cs="Times New Roman"/>
          <w:sz w:val="28"/>
          <w:szCs w:val="28"/>
        </w:rPr>
        <w:t>«</w:t>
      </w:r>
      <w:proofErr w:type="spellStart"/>
      <w:r w:rsidRPr="00056073">
        <w:rPr>
          <w:rFonts w:ascii="Times New Roman" w:hAnsi="Times New Roman" w:cs="Times New Roman"/>
          <w:sz w:val="28"/>
          <w:szCs w:val="28"/>
        </w:rPr>
        <w:t>Coca-Cola</w:t>
      </w:r>
      <w:proofErr w:type="spellEnd"/>
      <w:r>
        <w:rPr>
          <w:rFonts w:ascii="Times New Roman" w:hAnsi="Times New Roman" w:cs="Times New Roman"/>
          <w:sz w:val="28"/>
          <w:szCs w:val="28"/>
        </w:rPr>
        <w:t>»</w:t>
      </w:r>
      <w:r w:rsidRPr="00056073">
        <w:rPr>
          <w:rFonts w:ascii="Times New Roman" w:hAnsi="Times New Roman" w:cs="Times New Roman"/>
          <w:sz w:val="28"/>
          <w:szCs w:val="28"/>
        </w:rPr>
        <w:t xml:space="preserve"> перейдет на нее полностью. </w:t>
      </w:r>
      <w:proofErr w:type="spellStart"/>
      <w:r w:rsidRPr="00056073">
        <w:rPr>
          <w:rFonts w:ascii="Times New Roman" w:hAnsi="Times New Roman" w:cs="Times New Roman"/>
          <w:sz w:val="28"/>
          <w:szCs w:val="28"/>
        </w:rPr>
        <w:t>PlantBottle</w:t>
      </w:r>
      <w:proofErr w:type="spellEnd"/>
      <w:r w:rsidRPr="00056073">
        <w:rPr>
          <w:rFonts w:ascii="Times New Roman" w:hAnsi="Times New Roman" w:cs="Times New Roman"/>
          <w:sz w:val="28"/>
          <w:szCs w:val="28"/>
        </w:rPr>
        <w:t xml:space="preserve"> — пластиковая бутылка, до четверти состоящая из растительных материалов, в то время как большинство аналогичной тары сейчас производится из нефти. Главное достоинство </w:t>
      </w:r>
      <w:proofErr w:type="spellStart"/>
      <w:r w:rsidRPr="00056073">
        <w:rPr>
          <w:rFonts w:ascii="Times New Roman" w:hAnsi="Times New Roman" w:cs="Times New Roman"/>
          <w:sz w:val="28"/>
          <w:szCs w:val="28"/>
        </w:rPr>
        <w:t>БиоБутылки</w:t>
      </w:r>
      <w:proofErr w:type="spellEnd"/>
      <w:r w:rsidRPr="00056073">
        <w:rPr>
          <w:rFonts w:ascii="Times New Roman" w:hAnsi="Times New Roman" w:cs="Times New Roman"/>
          <w:sz w:val="28"/>
          <w:szCs w:val="28"/>
        </w:rPr>
        <w:t xml:space="preserve"> в том, что она полностью поддается вторичной переработке, разлагается в почве, а при ее производстве минимизируется выброс углекислого газа в атмосферу.</w:t>
      </w:r>
    </w:p>
    <w:p w:rsidR="00581C4A" w:rsidRPr="008257BE" w:rsidRDefault="00581C4A" w:rsidP="005C40B9">
      <w:pPr>
        <w:spacing w:after="0" w:line="240" w:lineRule="auto"/>
        <w:jc w:val="both"/>
        <w:rPr>
          <w:rFonts w:ascii="Times New Roman" w:hAnsi="Times New Roman" w:cs="Times New Roman"/>
          <w:sz w:val="28"/>
          <w:szCs w:val="28"/>
        </w:rPr>
      </w:pPr>
      <w:r w:rsidRPr="00CA62CE">
        <w:rPr>
          <w:rFonts w:ascii="Times New Roman" w:hAnsi="Times New Roman" w:cs="Times New Roman"/>
          <w:sz w:val="28"/>
          <w:szCs w:val="28"/>
        </w:rPr>
        <w:t xml:space="preserve">У компании есть ​​глобальная цель: к 2030 году собирать и перерабатывать </w:t>
      </w:r>
      <w:r>
        <w:rPr>
          <w:rFonts w:ascii="Times New Roman" w:hAnsi="Times New Roman" w:cs="Times New Roman"/>
          <w:sz w:val="28"/>
          <w:szCs w:val="28"/>
        </w:rPr>
        <w:t>всю поставляемую на рынок упаковку</w:t>
      </w:r>
      <w:r w:rsidRPr="00CA62CE">
        <w:rPr>
          <w:rFonts w:ascii="Times New Roman" w:hAnsi="Times New Roman" w:cs="Times New Roman"/>
          <w:sz w:val="28"/>
          <w:szCs w:val="28"/>
        </w:rPr>
        <w:t>. Эта стратегия называется «Мир без отходов».</w:t>
      </w:r>
      <w:r>
        <w:rPr>
          <w:rFonts w:ascii="Times New Roman" w:hAnsi="Times New Roman" w:cs="Times New Roman"/>
          <w:sz w:val="28"/>
          <w:szCs w:val="28"/>
        </w:rPr>
        <w:t xml:space="preserve"> Снижается</w:t>
      </w:r>
      <w:r w:rsidRPr="004A117E">
        <w:rPr>
          <w:rFonts w:ascii="Times New Roman" w:hAnsi="Times New Roman" w:cs="Times New Roman"/>
          <w:sz w:val="28"/>
          <w:szCs w:val="28"/>
        </w:rPr>
        <w:t xml:space="preserve"> общее энергопотребление на производствах, так как при уменьшении количества энергии уменьшается и объем выбросов СО₂, а также внедряет</w:t>
      </w:r>
      <w:r>
        <w:rPr>
          <w:rFonts w:ascii="Times New Roman" w:hAnsi="Times New Roman" w:cs="Times New Roman"/>
          <w:sz w:val="28"/>
          <w:szCs w:val="28"/>
        </w:rPr>
        <w:t>ся</w:t>
      </w:r>
      <w:r w:rsidRPr="004A117E">
        <w:rPr>
          <w:rFonts w:ascii="Times New Roman" w:hAnsi="Times New Roman" w:cs="Times New Roman"/>
          <w:sz w:val="28"/>
          <w:szCs w:val="28"/>
        </w:rPr>
        <w:t xml:space="preserve"> использование альтернативных источников энергии.</w:t>
      </w:r>
      <w:r>
        <w:rPr>
          <w:rFonts w:ascii="Times New Roman" w:hAnsi="Times New Roman" w:cs="Times New Roman"/>
          <w:sz w:val="28"/>
          <w:szCs w:val="28"/>
        </w:rPr>
        <w:t xml:space="preserve"> На российском заводе в г. Истра уже несколько лет</w:t>
      </w:r>
      <w:r w:rsidRPr="004A117E">
        <w:rPr>
          <w:rFonts w:ascii="Times New Roman" w:hAnsi="Times New Roman" w:cs="Times New Roman"/>
          <w:sz w:val="28"/>
          <w:szCs w:val="28"/>
        </w:rPr>
        <w:t xml:space="preserve"> используе</w:t>
      </w:r>
      <w:r>
        <w:rPr>
          <w:rFonts w:ascii="Times New Roman" w:hAnsi="Times New Roman" w:cs="Times New Roman"/>
          <w:sz w:val="28"/>
          <w:szCs w:val="28"/>
        </w:rPr>
        <w:t>тся</w:t>
      </w:r>
      <w:r w:rsidRPr="004A117E">
        <w:rPr>
          <w:rFonts w:ascii="Times New Roman" w:hAnsi="Times New Roman" w:cs="Times New Roman"/>
          <w:sz w:val="28"/>
          <w:szCs w:val="28"/>
        </w:rPr>
        <w:t xml:space="preserve"> биогаз, который образуется в процессе анаэробной очистки промышленных сточных вод, для подогрева технической воды. Благодаря этом</w:t>
      </w:r>
      <w:r>
        <w:rPr>
          <w:rFonts w:ascii="Times New Roman" w:hAnsi="Times New Roman" w:cs="Times New Roman"/>
          <w:sz w:val="28"/>
          <w:szCs w:val="28"/>
        </w:rPr>
        <w:t>у</w:t>
      </w:r>
      <w:r w:rsidRPr="004A117E">
        <w:rPr>
          <w:rFonts w:ascii="Times New Roman" w:hAnsi="Times New Roman" w:cs="Times New Roman"/>
          <w:sz w:val="28"/>
          <w:szCs w:val="28"/>
        </w:rPr>
        <w:t xml:space="preserve"> </w:t>
      </w:r>
      <w:r>
        <w:rPr>
          <w:rFonts w:ascii="Times New Roman" w:hAnsi="Times New Roman" w:cs="Times New Roman"/>
          <w:sz w:val="28"/>
          <w:szCs w:val="28"/>
        </w:rPr>
        <w:t>значительно снижено</w:t>
      </w:r>
      <w:r w:rsidRPr="004A117E">
        <w:rPr>
          <w:rFonts w:ascii="Times New Roman" w:hAnsi="Times New Roman" w:cs="Times New Roman"/>
          <w:sz w:val="28"/>
          <w:szCs w:val="28"/>
        </w:rPr>
        <w:t xml:space="preserve"> потребление природного </w:t>
      </w:r>
      <w:r>
        <w:rPr>
          <w:rFonts w:ascii="Times New Roman" w:hAnsi="Times New Roman" w:cs="Times New Roman"/>
          <w:sz w:val="28"/>
          <w:szCs w:val="28"/>
        </w:rPr>
        <w:t>газа. П</w:t>
      </w:r>
      <w:r w:rsidRPr="004A117E">
        <w:rPr>
          <w:rFonts w:ascii="Times New Roman" w:hAnsi="Times New Roman" w:cs="Times New Roman"/>
          <w:sz w:val="28"/>
          <w:szCs w:val="28"/>
        </w:rPr>
        <w:t>оследовательно сокраща</w:t>
      </w:r>
      <w:r>
        <w:rPr>
          <w:rFonts w:ascii="Times New Roman" w:hAnsi="Times New Roman" w:cs="Times New Roman"/>
          <w:sz w:val="28"/>
          <w:szCs w:val="28"/>
        </w:rPr>
        <w:t>ется</w:t>
      </w:r>
      <w:r w:rsidRPr="004A117E">
        <w:rPr>
          <w:rFonts w:ascii="Times New Roman" w:hAnsi="Times New Roman" w:cs="Times New Roman"/>
          <w:sz w:val="28"/>
          <w:szCs w:val="28"/>
        </w:rPr>
        <w:t xml:space="preserve"> энергопотребление. </w:t>
      </w:r>
      <w:r>
        <w:rPr>
          <w:rFonts w:ascii="Times New Roman" w:hAnsi="Times New Roman" w:cs="Times New Roman"/>
          <w:sz w:val="28"/>
          <w:szCs w:val="28"/>
        </w:rPr>
        <w:t>О</w:t>
      </w:r>
      <w:r w:rsidRPr="004A117E">
        <w:rPr>
          <w:rFonts w:ascii="Times New Roman" w:hAnsi="Times New Roman" w:cs="Times New Roman"/>
          <w:sz w:val="28"/>
          <w:szCs w:val="28"/>
        </w:rPr>
        <w:t xml:space="preserve">бщее потребление энергии из </w:t>
      </w:r>
      <w:proofErr w:type="spellStart"/>
      <w:r w:rsidRPr="004A117E">
        <w:rPr>
          <w:rFonts w:ascii="Times New Roman" w:hAnsi="Times New Roman" w:cs="Times New Roman"/>
          <w:sz w:val="28"/>
          <w:szCs w:val="28"/>
        </w:rPr>
        <w:t>невозобновляемых</w:t>
      </w:r>
      <w:proofErr w:type="spellEnd"/>
      <w:r w:rsidRPr="004A117E">
        <w:rPr>
          <w:rFonts w:ascii="Times New Roman" w:hAnsi="Times New Roman" w:cs="Times New Roman"/>
          <w:sz w:val="28"/>
          <w:szCs w:val="28"/>
        </w:rPr>
        <w:t xml:space="preserve"> источников на предприятиях </w:t>
      </w:r>
      <w:r>
        <w:rPr>
          <w:rFonts w:ascii="Times New Roman" w:hAnsi="Times New Roman" w:cs="Times New Roman"/>
          <w:sz w:val="28"/>
          <w:szCs w:val="28"/>
        </w:rPr>
        <w:t>«</w:t>
      </w:r>
      <w:proofErr w:type="spellStart"/>
      <w:r w:rsidRPr="004A117E">
        <w:rPr>
          <w:rFonts w:ascii="Times New Roman" w:hAnsi="Times New Roman" w:cs="Times New Roman"/>
          <w:sz w:val="28"/>
          <w:szCs w:val="28"/>
        </w:rPr>
        <w:t>Coca</w:t>
      </w:r>
      <w:r w:rsidRPr="004A117E">
        <w:rPr>
          <w:rFonts w:ascii="Times New Roman" w:hAnsi="Times New Roman" w:cs="Times New Roman"/>
          <w:sz w:val="28"/>
          <w:szCs w:val="28"/>
        </w:rPr>
        <w:noBreakHyphen/>
        <w:t>Cola</w:t>
      </w:r>
      <w:proofErr w:type="spellEnd"/>
      <w:r>
        <w:rPr>
          <w:rFonts w:ascii="Times New Roman" w:hAnsi="Times New Roman" w:cs="Times New Roman"/>
          <w:sz w:val="28"/>
          <w:szCs w:val="28"/>
        </w:rPr>
        <w:t xml:space="preserve">» </w:t>
      </w:r>
      <w:r w:rsidRPr="004A117E">
        <w:rPr>
          <w:rFonts w:ascii="Times New Roman" w:hAnsi="Times New Roman" w:cs="Times New Roman"/>
          <w:sz w:val="28"/>
          <w:szCs w:val="28"/>
        </w:rPr>
        <w:t xml:space="preserve">снизилось за 2018 год на 0,6% на фоне роста объема производства. Один из важных результатов проектов по повышению </w:t>
      </w:r>
      <w:proofErr w:type="spellStart"/>
      <w:r w:rsidRPr="004A117E">
        <w:rPr>
          <w:rFonts w:ascii="Times New Roman" w:hAnsi="Times New Roman" w:cs="Times New Roman"/>
          <w:sz w:val="28"/>
          <w:szCs w:val="28"/>
        </w:rPr>
        <w:t>энергоэффективности</w:t>
      </w:r>
      <w:proofErr w:type="spellEnd"/>
      <w:r w:rsidRPr="004A117E">
        <w:rPr>
          <w:rFonts w:ascii="Times New Roman" w:hAnsi="Times New Roman" w:cs="Times New Roman"/>
          <w:sz w:val="28"/>
          <w:szCs w:val="28"/>
        </w:rPr>
        <w:t xml:space="preserve"> на заводах в России — сокращение выбросов парниковых газов.</w:t>
      </w:r>
      <w:r>
        <w:rPr>
          <w:rFonts w:ascii="Times New Roman" w:hAnsi="Times New Roman" w:cs="Times New Roman"/>
          <w:sz w:val="28"/>
          <w:szCs w:val="28"/>
        </w:rPr>
        <w:t xml:space="preserve"> </w:t>
      </w:r>
      <w:r w:rsidRPr="00B812D9">
        <w:rPr>
          <w:rFonts w:ascii="Times New Roman" w:hAnsi="Times New Roman" w:cs="Times New Roman"/>
          <w:sz w:val="28"/>
          <w:szCs w:val="28"/>
        </w:rPr>
        <w:t xml:space="preserve">Сегодня </w:t>
      </w:r>
      <w:r>
        <w:rPr>
          <w:rFonts w:ascii="Times New Roman" w:hAnsi="Times New Roman" w:cs="Times New Roman"/>
          <w:sz w:val="28"/>
          <w:szCs w:val="28"/>
        </w:rPr>
        <w:t>«</w:t>
      </w:r>
      <w:proofErr w:type="spellStart"/>
      <w:r w:rsidRPr="004A117E">
        <w:rPr>
          <w:rFonts w:ascii="Times New Roman" w:hAnsi="Times New Roman" w:cs="Times New Roman"/>
          <w:sz w:val="28"/>
          <w:szCs w:val="28"/>
        </w:rPr>
        <w:t>Coca</w:t>
      </w:r>
      <w:r w:rsidRPr="004A117E">
        <w:rPr>
          <w:rFonts w:ascii="Times New Roman" w:hAnsi="Times New Roman" w:cs="Times New Roman"/>
          <w:sz w:val="28"/>
          <w:szCs w:val="28"/>
        </w:rPr>
        <w:noBreakHyphen/>
        <w:t>Cola</w:t>
      </w:r>
      <w:proofErr w:type="spellEnd"/>
      <w:r>
        <w:rPr>
          <w:rFonts w:ascii="Times New Roman" w:hAnsi="Times New Roman" w:cs="Times New Roman"/>
          <w:sz w:val="28"/>
          <w:szCs w:val="28"/>
        </w:rPr>
        <w:t xml:space="preserve">» </w:t>
      </w:r>
      <w:r w:rsidRPr="00B812D9">
        <w:rPr>
          <w:rFonts w:ascii="Times New Roman" w:hAnsi="Times New Roman" w:cs="Times New Roman"/>
          <w:sz w:val="28"/>
          <w:szCs w:val="28"/>
        </w:rPr>
        <w:t>производи</w:t>
      </w:r>
      <w:r>
        <w:rPr>
          <w:rFonts w:ascii="Times New Roman" w:hAnsi="Times New Roman" w:cs="Times New Roman"/>
          <w:sz w:val="28"/>
          <w:szCs w:val="28"/>
        </w:rPr>
        <w:t xml:space="preserve">т </w:t>
      </w:r>
      <w:r w:rsidRPr="00B812D9">
        <w:rPr>
          <w:rFonts w:ascii="Times New Roman" w:hAnsi="Times New Roman" w:cs="Times New Roman"/>
          <w:sz w:val="28"/>
          <w:szCs w:val="28"/>
        </w:rPr>
        <w:t>около 400 брендов напитков и около 5000 их видов, и продукцию</w:t>
      </w:r>
      <w:r>
        <w:rPr>
          <w:rFonts w:ascii="Times New Roman" w:hAnsi="Times New Roman" w:cs="Times New Roman"/>
          <w:sz w:val="28"/>
          <w:szCs w:val="28"/>
        </w:rPr>
        <w:t xml:space="preserve"> компании</w:t>
      </w:r>
      <w:r w:rsidRPr="00B812D9">
        <w:rPr>
          <w:rFonts w:ascii="Times New Roman" w:hAnsi="Times New Roman" w:cs="Times New Roman"/>
          <w:sz w:val="28"/>
          <w:szCs w:val="28"/>
        </w:rPr>
        <w:t xml:space="preserve"> можно найти практически во всех странах мира за редким исключением.</w:t>
      </w:r>
      <w:r w:rsidR="005C40B9">
        <w:rPr>
          <w:rFonts w:ascii="Times New Roman" w:hAnsi="Times New Roman" w:cs="Times New Roman"/>
          <w:sz w:val="28"/>
          <w:szCs w:val="28"/>
        </w:rPr>
        <w:t xml:space="preserve"> </w:t>
      </w:r>
      <w:r w:rsidRPr="00CA62CE">
        <w:rPr>
          <w:rFonts w:ascii="Times New Roman" w:hAnsi="Times New Roman" w:cs="Times New Roman"/>
          <w:sz w:val="28"/>
          <w:szCs w:val="28"/>
        </w:rPr>
        <w:t>В Аргентине бренд выпускает аналог</w:t>
      </w:r>
      <w:r>
        <w:rPr>
          <w:rFonts w:ascii="Times New Roman" w:hAnsi="Times New Roman" w:cs="Times New Roman"/>
          <w:sz w:val="28"/>
          <w:szCs w:val="28"/>
        </w:rPr>
        <w:t xml:space="preserve"> классического</w:t>
      </w:r>
      <w:r w:rsidRPr="00CA62CE">
        <w:rPr>
          <w:rFonts w:ascii="Times New Roman" w:hAnsi="Times New Roman" w:cs="Times New Roman"/>
          <w:sz w:val="28"/>
          <w:szCs w:val="28"/>
        </w:rPr>
        <w:t xml:space="preserve"> напитка, в котором вместо сахара используется </w:t>
      </w:r>
      <w:r>
        <w:rPr>
          <w:rFonts w:ascii="Times New Roman" w:hAnsi="Times New Roman" w:cs="Times New Roman"/>
          <w:sz w:val="28"/>
          <w:szCs w:val="28"/>
        </w:rPr>
        <w:t>относительно</w:t>
      </w:r>
      <w:r w:rsidRPr="00CA62CE">
        <w:rPr>
          <w:rFonts w:ascii="Times New Roman" w:hAnsi="Times New Roman" w:cs="Times New Roman"/>
          <w:sz w:val="28"/>
          <w:szCs w:val="28"/>
        </w:rPr>
        <w:t xml:space="preserve"> </w:t>
      </w:r>
      <w:r>
        <w:rPr>
          <w:rFonts w:ascii="Times New Roman" w:hAnsi="Times New Roman" w:cs="Times New Roman"/>
          <w:sz w:val="28"/>
          <w:szCs w:val="28"/>
        </w:rPr>
        <w:t xml:space="preserve">безвредный сахарозаменитель – </w:t>
      </w:r>
      <w:proofErr w:type="spellStart"/>
      <w:r>
        <w:rPr>
          <w:rFonts w:ascii="Times New Roman" w:hAnsi="Times New Roman" w:cs="Times New Roman"/>
          <w:sz w:val="28"/>
          <w:szCs w:val="28"/>
        </w:rPr>
        <w:t>стевия</w:t>
      </w:r>
      <w:proofErr w:type="spellEnd"/>
      <w:r>
        <w:rPr>
          <w:rFonts w:ascii="Times New Roman" w:hAnsi="Times New Roman" w:cs="Times New Roman"/>
          <w:sz w:val="28"/>
          <w:szCs w:val="28"/>
        </w:rPr>
        <w:t>. Он называется «</w:t>
      </w:r>
      <w:r>
        <w:rPr>
          <w:rFonts w:ascii="Times New Roman" w:hAnsi="Times New Roman" w:cs="Times New Roman"/>
          <w:sz w:val="28"/>
          <w:szCs w:val="28"/>
          <w:lang w:val="en-US"/>
        </w:rPr>
        <w:t>Coca</w:t>
      </w:r>
      <w:r w:rsidRPr="00CA62CE">
        <w:rPr>
          <w:rFonts w:ascii="Times New Roman" w:hAnsi="Times New Roman" w:cs="Times New Roman"/>
          <w:sz w:val="28"/>
          <w:szCs w:val="28"/>
        </w:rPr>
        <w:t>-</w:t>
      </w:r>
      <w:r>
        <w:rPr>
          <w:rFonts w:ascii="Times New Roman" w:hAnsi="Times New Roman" w:cs="Times New Roman"/>
          <w:sz w:val="28"/>
          <w:szCs w:val="28"/>
          <w:lang w:val="en-US"/>
        </w:rPr>
        <w:t>Cola</w:t>
      </w:r>
      <w:r>
        <w:rPr>
          <w:rFonts w:ascii="Times New Roman" w:hAnsi="Times New Roman" w:cs="Times New Roman"/>
          <w:sz w:val="28"/>
          <w:szCs w:val="28"/>
        </w:rPr>
        <w:t xml:space="preserve"> </w:t>
      </w:r>
      <w:r>
        <w:rPr>
          <w:rFonts w:ascii="Times New Roman" w:hAnsi="Times New Roman" w:cs="Times New Roman"/>
          <w:sz w:val="28"/>
          <w:szCs w:val="28"/>
          <w:lang w:val="en-US"/>
        </w:rPr>
        <w:t>Life</w:t>
      </w:r>
      <w:r>
        <w:rPr>
          <w:rFonts w:ascii="Times New Roman" w:hAnsi="Times New Roman" w:cs="Times New Roman"/>
          <w:sz w:val="28"/>
          <w:szCs w:val="28"/>
        </w:rPr>
        <w:t>» и имеет зеленую обертку.</w:t>
      </w:r>
      <w:r w:rsidR="005C40B9">
        <w:rPr>
          <w:rFonts w:ascii="Times New Roman" w:hAnsi="Times New Roman" w:cs="Times New Roman"/>
          <w:sz w:val="28"/>
          <w:szCs w:val="28"/>
        </w:rPr>
        <w:t xml:space="preserve"> </w:t>
      </w:r>
      <w:r>
        <w:rPr>
          <w:rFonts w:ascii="Times New Roman" w:hAnsi="Times New Roman" w:cs="Times New Roman"/>
          <w:sz w:val="28"/>
          <w:szCs w:val="28"/>
        </w:rPr>
        <w:t>Помимо этого, существует всемирно известный бренд «</w:t>
      </w:r>
      <w:r>
        <w:rPr>
          <w:rFonts w:ascii="Times New Roman" w:hAnsi="Times New Roman" w:cs="Times New Roman"/>
          <w:sz w:val="28"/>
          <w:szCs w:val="28"/>
          <w:lang w:val="en-US"/>
        </w:rPr>
        <w:t>Coca</w:t>
      </w:r>
      <w:r w:rsidRPr="004C3860">
        <w:rPr>
          <w:rFonts w:ascii="Times New Roman" w:hAnsi="Times New Roman" w:cs="Times New Roman"/>
          <w:sz w:val="28"/>
          <w:szCs w:val="28"/>
        </w:rPr>
        <w:t>-</w:t>
      </w:r>
      <w:r>
        <w:rPr>
          <w:rFonts w:ascii="Times New Roman" w:hAnsi="Times New Roman" w:cs="Times New Roman"/>
          <w:sz w:val="28"/>
          <w:szCs w:val="28"/>
          <w:lang w:val="en-US"/>
        </w:rPr>
        <w:t>Cola</w:t>
      </w:r>
      <w:r w:rsidRPr="004C3860">
        <w:rPr>
          <w:rFonts w:ascii="Times New Roman" w:hAnsi="Times New Roman" w:cs="Times New Roman"/>
          <w:sz w:val="28"/>
          <w:szCs w:val="28"/>
        </w:rPr>
        <w:t xml:space="preserve"> </w:t>
      </w:r>
      <w:r>
        <w:rPr>
          <w:rFonts w:ascii="Times New Roman" w:hAnsi="Times New Roman" w:cs="Times New Roman"/>
          <w:sz w:val="28"/>
          <w:szCs w:val="28"/>
          <w:lang w:val="en-US"/>
        </w:rPr>
        <w:t>Zero</w:t>
      </w:r>
      <w:r>
        <w:rPr>
          <w:rFonts w:ascii="Times New Roman" w:hAnsi="Times New Roman" w:cs="Times New Roman"/>
          <w:sz w:val="28"/>
          <w:szCs w:val="28"/>
        </w:rPr>
        <w:t>». В составе данного напитка не сахар, а подсластитель аспартам, который позволяет снизить энергетическую ценность продукта до 0 ккал.</w:t>
      </w:r>
      <w:r w:rsidR="005C40B9">
        <w:rPr>
          <w:rFonts w:ascii="Times New Roman" w:hAnsi="Times New Roman" w:cs="Times New Roman"/>
          <w:sz w:val="28"/>
          <w:szCs w:val="28"/>
        </w:rPr>
        <w:t xml:space="preserve"> </w:t>
      </w:r>
      <w:r>
        <w:rPr>
          <w:rFonts w:ascii="Times New Roman" w:hAnsi="Times New Roman" w:cs="Times New Roman"/>
          <w:sz w:val="28"/>
          <w:szCs w:val="28"/>
        </w:rPr>
        <w:t>Таким образом, можно сделать вывод, что деятельность компании «</w:t>
      </w:r>
      <w:r>
        <w:rPr>
          <w:rFonts w:ascii="Times New Roman" w:hAnsi="Times New Roman" w:cs="Times New Roman"/>
          <w:sz w:val="28"/>
          <w:szCs w:val="28"/>
          <w:lang w:val="en-US"/>
        </w:rPr>
        <w:t>Coca</w:t>
      </w:r>
      <w:r w:rsidRPr="008257BE">
        <w:rPr>
          <w:rFonts w:ascii="Times New Roman" w:hAnsi="Times New Roman" w:cs="Times New Roman"/>
          <w:sz w:val="28"/>
          <w:szCs w:val="28"/>
        </w:rPr>
        <w:t>-</w:t>
      </w:r>
      <w:r>
        <w:rPr>
          <w:rFonts w:ascii="Times New Roman" w:hAnsi="Times New Roman" w:cs="Times New Roman"/>
          <w:sz w:val="28"/>
          <w:szCs w:val="28"/>
          <w:lang w:val="en-US"/>
        </w:rPr>
        <w:t>Cola</w:t>
      </w:r>
      <w:r>
        <w:rPr>
          <w:rFonts w:ascii="Times New Roman" w:hAnsi="Times New Roman" w:cs="Times New Roman"/>
          <w:sz w:val="28"/>
          <w:szCs w:val="28"/>
        </w:rPr>
        <w:t xml:space="preserve">» производится в соответствии с комбинацией факторов производства, представленной Й. </w:t>
      </w:r>
      <w:proofErr w:type="spellStart"/>
      <w:r>
        <w:rPr>
          <w:rFonts w:ascii="Times New Roman" w:hAnsi="Times New Roman" w:cs="Times New Roman"/>
          <w:sz w:val="28"/>
          <w:szCs w:val="28"/>
        </w:rPr>
        <w:t>Шумпетером</w:t>
      </w:r>
      <w:proofErr w:type="spellEnd"/>
      <w:r>
        <w:rPr>
          <w:rFonts w:ascii="Times New Roman" w:hAnsi="Times New Roman" w:cs="Times New Roman"/>
          <w:sz w:val="28"/>
          <w:szCs w:val="28"/>
        </w:rPr>
        <w:t xml:space="preserve"> и на основании исследований Н. Д. Кондратьева.</w:t>
      </w:r>
      <w:r w:rsidR="005C40B9">
        <w:rPr>
          <w:rFonts w:ascii="Times New Roman" w:hAnsi="Times New Roman" w:cs="Times New Roman"/>
          <w:sz w:val="28"/>
          <w:szCs w:val="28"/>
        </w:rPr>
        <w:t xml:space="preserve"> </w:t>
      </w:r>
      <w:r>
        <w:rPr>
          <w:rFonts w:ascii="Times New Roman" w:hAnsi="Times New Roman" w:cs="Times New Roman"/>
          <w:sz w:val="28"/>
          <w:szCs w:val="28"/>
        </w:rPr>
        <w:t>Применение всех вышеперечисленных инноваций позволяет компании успешно вести бизнес и на протяжении многих лет оставаться лидером в своей сфере деятельности.</w:t>
      </w:r>
    </w:p>
    <w:p w:rsidR="000E3950" w:rsidRPr="00581C4A" w:rsidRDefault="00581C4A" w:rsidP="00581C4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p>
    <w:p w:rsidR="003D636A" w:rsidRDefault="003D636A" w:rsidP="003D636A">
      <w:pPr>
        <w:spacing w:after="0" w:line="360" w:lineRule="auto"/>
        <w:ind w:firstLine="708"/>
        <w:jc w:val="both"/>
        <w:rPr>
          <w:rFonts w:ascii="Times New Roman" w:hAnsi="Times New Roman" w:cs="Times New Roman"/>
          <w:sz w:val="28"/>
          <w:szCs w:val="28"/>
        </w:rPr>
      </w:pPr>
    </w:p>
    <w:p w:rsidR="005F5040" w:rsidRPr="005B26B3" w:rsidRDefault="005B26B3" w:rsidP="005B26B3">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Заключение. </w:t>
      </w:r>
      <w:r w:rsidRPr="0000697E">
        <w:rPr>
          <w:rFonts w:ascii="Times New Roman" w:hAnsi="Times New Roman" w:cs="Times New Roman"/>
          <w:sz w:val="28"/>
          <w:szCs w:val="28"/>
        </w:rPr>
        <w:t>Таким образом, в теории Кондратьева-</w:t>
      </w:r>
      <w:proofErr w:type="spellStart"/>
      <w:r w:rsidRPr="0000697E">
        <w:rPr>
          <w:rFonts w:ascii="Times New Roman" w:hAnsi="Times New Roman" w:cs="Times New Roman"/>
          <w:sz w:val="28"/>
          <w:szCs w:val="28"/>
        </w:rPr>
        <w:t>Шумпетера</w:t>
      </w:r>
      <w:proofErr w:type="spellEnd"/>
      <w:r w:rsidRPr="0000697E">
        <w:rPr>
          <w:rFonts w:ascii="Times New Roman" w:hAnsi="Times New Roman" w:cs="Times New Roman"/>
          <w:sz w:val="28"/>
          <w:szCs w:val="28"/>
        </w:rPr>
        <w:t xml:space="preserve"> было сделано оригинальное инновационное наблюдение </w:t>
      </w:r>
      <w:r>
        <w:rPr>
          <w:rFonts w:ascii="Times New Roman" w:hAnsi="Times New Roman" w:cs="Times New Roman"/>
          <w:sz w:val="28"/>
          <w:szCs w:val="28"/>
        </w:rPr>
        <w:t>–</w:t>
      </w:r>
      <w:r w:rsidRPr="0000697E">
        <w:rPr>
          <w:rFonts w:ascii="Times New Roman" w:hAnsi="Times New Roman" w:cs="Times New Roman"/>
          <w:sz w:val="28"/>
          <w:szCs w:val="28"/>
        </w:rPr>
        <w:t xml:space="preserve"> существование так называемых «больших циклов» или, как их называют за рубежом, «длинных» волн. В данной теории указывается на наличие взаимосвязи длинных волн с техническим развитием производства, привлекается анализ данных о научно-технических открытиях и показывается волнообразный характер их динамики. Динамика нововведений</w:t>
      </w:r>
      <w:r>
        <w:rPr>
          <w:rFonts w:ascii="Times New Roman" w:hAnsi="Times New Roman" w:cs="Times New Roman"/>
          <w:sz w:val="28"/>
          <w:szCs w:val="28"/>
        </w:rPr>
        <w:t xml:space="preserve"> (инноваций)</w:t>
      </w:r>
      <w:r w:rsidRPr="0000697E">
        <w:rPr>
          <w:rFonts w:ascii="Times New Roman" w:hAnsi="Times New Roman" w:cs="Times New Roman"/>
          <w:sz w:val="28"/>
          <w:szCs w:val="28"/>
        </w:rPr>
        <w:t xml:space="preserve"> исследуется в разрезе фаз большого цикла и показывается, что нововведения распределяются по времени неравномерно, появляясь группами, то есть, говоря современным языком, кластерами. Рекомендации Н.Д. Кондратьева и Й. </w:t>
      </w:r>
      <w:proofErr w:type="spellStart"/>
      <w:r w:rsidRPr="0000697E">
        <w:rPr>
          <w:rFonts w:ascii="Times New Roman" w:hAnsi="Times New Roman" w:cs="Times New Roman"/>
          <w:sz w:val="28"/>
          <w:szCs w:val="28"/>
        </w:rPr>
        <w:t>Шумпетера</w:t>
      </w:r>
      <w:proofErr w:type="spellEnd"/>
      <w:r w:rsidRPr="0000697E">
        <w:rPr>
          <w:rFonts w:ascii="Times New Roman" w:hAnsi="Times New Roman" w:cs="Times New Roman"/>
          <w:sz w:val="28"/>
          <w:szCs w:val="28"/>
        </w:rPr>
        <w:t xml:space="preserve"> могут быть использованы и используются при выработке инновационной стратегии</w:t>
      </w:r>
      <w:r>
        <w:rPr>
          <w:rFonts w:ascii="Times New Roman" w:hAnsi="Times New Roman" w:cs="Times New Roman"/>
          <w:sz w:val="28"/>
          <w:szCs w:val="28"/>
        </w:rPr>
        <w:t xml:space="preserve"> компании и по сей день (как можно в этом убедиться на примере деятельности компании «</w:t>
      </w:r>
      <w:r>
        <w:rPr>
          <w:rFonts w:ascii="Times New Roman" w:hAnsi="Times New Roman" w:cs="Times New Roman"/>
          <w:sz w:val="28"/>
          <w:szCs w:val="28"/>
          <w:lang w:val="en-US"/>
        </w:rPr>
        <w:t>Coca</w:t>
      </w:r>
      <w:r w:rsidRPr="005B26B3">
        <w:rPr>
          <w:rFonts w:ascii="Times New Roman" w:hAnsi="Times New Roman" w:cs="Times New Roman"/>
          <w:sz w:val="28"/>
          <w:szCs w:val="28"/>
        </w:rPr>
        <w:t>-</w:t>
      </w:r>
      <w:r>
        <w:rPr>
          <w:rFonts w:ascii="Times New Roman" w:hAnsi="Times New Roman" w:cs="Times New Roman"/>
          <w:sz w:val="28"/>
          <w:szCs w:val="28"/>
          <w:lang w:val="en-US"/>
        </w:rPr>
        <w:t>Cola</w:t>
      </w:r>
      <w:r>
        <w:rPr>
          <w:rFonts w:ascii="Times New Roman" w:hAnsi="Times New Roman" w:cs="Times New Roman"/>
          <w:sz w:val="28"/>
          <w:szCs w:val="28"/>
        </w:rPr>
        <w:t>»).</w:t>
      </w:r>
    </w:p>
    <w:p w:rsidR="003D636A" w:rsidRPr="005F5040" w:rsidRDefault="003D636A" w:rsidP="006C732E">
      <w:pPr>
        <w:autoSpaceDE w:val="0"/>
        <w:autoSpaceDN w:val="0"/>
        <w:adjustRightInd w:val="0"/>
        <w:spacing w:after="0" w:line="360" w:lineRule="auto"/>
        <w:ind w:firstLine="360"/>
        <w:jc w:val="both"/>
        <w:rPr>
          <w:rFonts w:ascii="Times New Roman" w:hAnsi="Times New Roman" w:cs="Times New Roman"/>
          <w:color w:val="000000"/>
          <w:sz w:val="28"/>
          <w:szCs w:val="23"/>
        </w:rPr>
      </w:pPr>
    </w:p>
    <w:p w:rsidR="00B4378F" w:rsidRPr="00B4378F" w:rsidRDefault="00B4378F" w:rsidP="00B4378F">
      <w:pPr>
        <w:pStyle w:val="Default"/>
        <w:spacing w:line="360" w:lineRule="auto"/>
        <w:ind w:left="720"/>
        <w:jc w:val="both"/>
        <w:rPr>
          <w:sz w:val="36"/>
        </w:rPr>
      </w:pPr>
    </w:p>
    <w:sectPr w:rsidR="00B4378F" w:rsidRPr="00B4378F" w:rsidSect="006645B0">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6A9" w:rsidRDefault="00D776A9" w:rsidP="006645B0">
      <w:pPr>
        <w:spacing w:after="0" w:line="240" w:lineRule="auto"/>
      </w:pPr>
      <w:r>
        <w:separator/>
      </w:r>
    </w:p>
  </w:endnote>
  <w:endnote w:type="continuationSeparator" w:id="0">
    <w:p w:rsidR="00D776A9" w:rsidRDefault="00D776A9" w:rsidP="0066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868766"/>
      <w:docPartObj>
        <w:docPartGallery w:val="Page Numbers (Bottom of Page)"/>
        <w:docPartUnique/>
      </w:docPartObj>
    </w:sdtPr>
    <w:sdtEndPr>
      <w:rPr>
        <w:rFonts w:ascii="Times New Roman" w:hAnsi="Times New Roman" w:cs="Times New Roman"/>
        <w:sz w:val="28"/>
      </w:rPr>
    </w:sdtEndPr>
    <w:sdtContent>
      <w:p w:rsidR="00804DA8" w:rsidRPr="006645B0" w:rsidRDefault="00804DA8">
        <w:pPr>
          <w:pStyle w:val="a9"/>
          <w:jc w:val="center"/>
          <w:rPr>
            <w:rFonts w:ascii="Times New Roman" w:hAnsi="Times New Roman" w:cs="Times New Roman"/>
            <w:sz w:val="28"/>
          </w:rPr>
        </w:pPr>
        <w:r w:rsidRPr="006645B0">
          <w:rPr>
            <w:rFonts w:ascii="Times New Roman" w:hAnsi="Times New Roman" w:cs="Times New Roman"/>
            <w:sz w:val="28"/>
          </w:rPr>
          <w:fldChar w:fldCharType="begin"/>
        </w:r>
        <w:r w:rsidRPr="006645B0">
          <w:rPr>
            <w:rFonts w:ascii="Times New Roman" w:hAnsi="Times New Roman" w:cs="Times New Roman"/>
            <w:sz w:val="28"/>
          </w:rPr>
          <w:instrText>PAGE   \* MERGEFORMAT</w:instrText>
        </w:r>
        <w:r w:rsidRPr="006645B0">
          <w:rPr>
            <w:rFonts w:ascii="Times New Roman" w:hAnsi="Times New Roman" w:cs="Times New Roman"/>
            <w:sz w:val="28"/>
          </w:rPr>
          <w:fldChar w:fldCharType="separate"/>
        </w:r>
        <w:r w:rsidR="004A21B2">
          <w:rPr>
            <w:rFonts w:ascii="Times New Roman" w:hAnsi="Times New Roman" w:cs="Times New Roman"/>
            <w:noProof/>
            <w:sz w:val="28"/>
          </w:rPr>
          <w:t>3</w:t>
        </w:r>
        <w:r w:rsidRPr="006645B0">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6A9" w:rsidRDefault="00D776A9" w:rsidP="006645B0">
      <w:pPr>
        <w:spacing w:after="0" w:line="240" w:lineRule="auto"/>
      </w:pPr>
      <w:r>
        <w:separator/>
      </w:r>
    </w:p>
  </w:footnote>
  <w:footnote w:type="continuationSeparator" w:id="0">
    <w:p w:rsidR="00D776A9" w:rsidRDefault="00D776A9" w:rsidP="00664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571F"/>
    <w:multiLevelType w:val="hybridMultilevel"/>
    <w:tmpl w:val="FC0C0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4C49D5"/>
    <w:multiLevelType w:val="hybridMultilevel"/>
    <w:tmpl w:val="6524B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7A5E5A"/>
    <w:multiLevelType w:val="hybridMultilevel"/>
    <w:tmpl w:val="5952F976"/>
    <w:lvl w:ilvl="0" w:tplc="F090747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DC559F"/>
    <w:multiLevelType w:val="multilevel"/>
    <w:tmpl w:val="0C1CD1AC"/>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5672213E"/>
    <w:multiLevelType w:val="multilevel"/>
    <w:tmpl w:val="0AD86CCC"/>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66F63BDB"/>
    <w:multiLevelType w:val="hybridMultilevel"/>
    <w:tmpl w:val="273A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EA00C04"/>
    <w:multiLevelType w:val="multilevel"/>
    <w:tmpl w:val="7020D7C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75"/>
    <w:rsid w:val="0000697E"/>
    <w:rsid w:val="00052419"/>
    <w:rsid w:val="00053B04"/>
    <w:rsid w:val="00054E75"/>
    <w:rsid w:val="00056073"/>
    <w:rsid w:val="00083C91"/>
    <w:rsid w:val="000E3950"/>
    <w:rsid w:val="00142B4E"/>
    <w:rsid w:val="0015114A"/>
    <w:rsid w:val="001533E6"/>
    <w:rsid w:val="00194884"/>
    <w:rsid w:val="001A27C7"/>
    <w:rsid w:val="001F0D34"/>
    <w:rsid w:val="0020022A"/>
    <w:rsid w:val="00211A42"/>
    <w:rsid w:val="00222202"/>
    <w:rsid w:val="00224ADF"/>
    <w:rsid w:val="00241EC5"/>
    <w:rsid w:val="002527BA"/>
    <w:rsid w:val="00280BBF"/>
    <w:rsid w:val="002E38BC"/>
    <w:rsid w:val="002F33F2"/>
    <w:rsid w:val="00330C79"/>
    <w:rsid w:val="003455CF"/>
    <w:rsid w:val="00357234"/>
    <w:rsid w:val="003959B4"/>
    <w:rsid w:val="003A6750"/>
    <w:rsid w:val="003D636A"/>
    <w:rsid w:val="003E057D"/>
    <w:rsid w:val="004022EF"/>
    <w:rsid w:val="0040783D"/>
    <w:rsid w:val="00427751"/>
    <w:rsid w:val="00433F42"/>
    <w:rsid w:val="00441546"/>
    <w:rsid w:val="00446968"/>
    <w:rsid w:val="004542C9"/>
    <w:rsid w:val="004816ED"/>
    <w:rsid w:val="0049744E"/>
    <w:rsid w:val="004A117E"/>
    <w:rsid w:val="004A21B2"/>
    <w:rsid w:val="004B4D11"/>
    <w:rsid w:val="004C3860"/>
    <w:rsid w:val="00540D2A"/>
    <w:rsid w:val="005448B1"/>
    <w:rsid w:val="00581C4A"/>
    <w:rsid w:val="00590F0F"/>
    <w:rsid w:val="005B26B3"/>
    <w:rsid w:val="005C40B9"/>
    <w:rsid w:val="005F5040"/>
    <w:rsid w:val="00605ADC"/>
    <w:rsid w:val="0060775C"/>
    <w:rsid w:val="00611E1D"/>
    <w:rsid w:val="00627A13"/>
    <w:rsid w:val="0063355C"/>
    <w:rsid w:val="006645B0"/>
    <w:rsid w:val="00665D41"/>
    <w:rsid w:val="006B1A47"/>
    <w:rsid w:val="006C732E"/>
    <w:rsid w:val="006E1DD9"/>
    <w:rsid w:val="006E5C9F"/>
    <w:rsid w:val="00735CA6"/>
    <w:rsid w:val="00780F67"/>
    <w:rsid w:val="00804DA8"/>
    <w:rsid w:val="008257BE"/>
    <w:rsid w:val="00837666"/>
    <w:rsid w:val="008541C4"/>
    <w:rsid w:val="008C2638"/>
    <w:rsid w:val="008E7D8E"/>
    <w:rsid w:val="008F377A"/>
    <w:rsid w:val="0098004D"/>
    <w:rsid w:val="009806DC"/>
    <w:rsid w:val="00996468"/>
    <w:rsid w:val="00A05FBD"/>
    <w:rsid w:val="00A13F69"/>
    <w:rsid w:val="00A53D40"/>
    <w:rsid w:val="00A90587"/>
    <w:rsid w:val="00AA3DD0"/>
    <w:rsid w:val="00AC2B4E"/>
    <w:rsid w:val="00B00BC7"/>
    <w:rsid w:val="00B02879"/>
    <w:rsid w:val="00B15D6C"/>
    <w:rsid w:val="00B4378F"/>
    <w:rsid w:val="00B6107A"/>
    <w:rsid w:val="00B812D9"/>
    <w:rsid w:val="00BF77E2"/>
    <w:rsid w:val="00C162B1"/>
    <w:rsid w:val="00C17D7F"/>
    <w:rsid w:val="00C803C8"/>
    <w:rsid w:val="00CA62CE"/>
    <w:rsid w:val="00CB423D"/>
    <w:rsid w:val="00CB53D9"/>
    <w:rsid w:val="00CD7F67"/>
    <w:rsid w:val="00D06639"/>
    <w:rsid w:val="00D52AD3"/>
    <w:rsid w:val="00D56BA3"/>
    <w:rsid w:val="00D776A9"/>
    <w:rsid w:val="00DA42D6"/>
    <w:rsid w:val="00DC0A1F"/>
    <w:rsid w:val="00DD0FB9"/>
    <w:rsid w:val="00E236AE"/>
    <w:rsid w:val="00E523A5"/>
    <w:rsid w:val="00E604A6"/>
    <w:rsid w:val="00E65176"/>
    <w:rsid w:val="00F87A9A"/>
    <w:rsid w:val="00F97036"/>
    <w:rsid w:val="00FE3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85F1"/>
  <w15:chartTrackingRefBased/>
  <w15:docId w15:val="{4591E0B2-ECE2-4878-83D1-88F96019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E7D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E7D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C79"/>
    <w:pPr>
      <w:ind w:left="720"/>
      <w:contextualSpacing/>
    </w:pPr>
  </w:style>
  <w:style w:type="table" w:styleId="a4">
    <w:name w:val="Table Grid"/>
    <w:basedOn w:val="a1"/>
    <w:uiPriority w:val="39"/>
    <w:rsid w:val="00980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A62CE"/>
    <w:rPr>
      <w:color w:val="0563C1" w:themeColor="hyperlink"/>
      <w:u w:val="single"/>
    </w:rPr>
  </w:style>
  <w:style w:type="character" w:customStyle="1" w:styleId="UnresolvedMention">
    <w:name w:val="Unresolved Mention"/>
    <w:basedOn w:val="a0"/>
    <w:uiPriority w:val="99"/>
    <w:semiHidden/>
    <w:unhideWhenUsed/>
    <w:rsid w:val="00CA62CE"/>
    <w:rPr>
      <w:color w:val="605E5C"/>
      <w:shd w:val="clear" w:color="auto" w:fill="E1DFDD"/>
    </w:rPr>
  </w:style>
  <w:style w:type="paragraph" w:customStyle="1" w:styleId="Default">
    <w:name w:val="Default"/>
    <w:rsid w:val="009800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8E7D8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E7D8E"/>
    <w:rPr>
      <w:rFonts w:asciiTheme="majorHAnsi" w:eastAsiaTheme="majorEastAsia" w:hAnsiTheme="majorHAnsi" w:cstheme="majorBidi"/>
      <w:color w:val="2F5496" w:themeColor="accent1" w:themeShade="BF"/>
      <w:sz w:val="26"/>
      <w:szCs w:val="26"/>
    </w:rPr>
  </w:style>
  <w:style w:type="paragraph" w:styleId="a6">
    <w:name w:val="TOC Heading"/>
    <w:basedOn w:val="1"/>
    <w:next w:val="a"/>
    <w:uiPriority w:val="39"/>
    <w:unhideWhenUsed/>
    <w:qFormat/>
    <w:rsid w:val="00B15D6C"/>
    <w:pPr>
      <w:outlineLvl w:val="9"/>
    </w:pPr>
    <w:rPr>
      <w:lang w:eastAsia="ru-RU"/>
    </w:rPr>
  </w:style>
  <w:style w:type="paragraph" w:styleId="11">
    <w:name w:val="toc 1"/>
    <w:basedOn w:val="a"/>
    <w:next w:val="a"/>
    <w:autoRedefine/>
    <w:uiPriority w:val="39"/>
    <w:unhideWhenUsed/>
    <w:rsid w:val="00B15D6C"/>
    <w:pPr>
      <w:spacing w:after="100"/>
    </w:pPr>
  </w:style>
  <w:style w:type="paragraph" w:styleId="21">
    <w:name w:val="toc 2"/>
    <w:basedOn w:val="a"/>
    <w:next w:val="a"/>
    <w:autoRedefine/>
    <w:uiPriority w:val="39"/>
    <w:unhideWhenUsed/>
    <w:rsid w:val="00B15D6C"/>
    <w:pPr>
      <w:spacing w:after="100"/>
      <w:ind w:left="220"/>
    </w:pPr>
  </w:style>
  <w:style w:type="paragraph" w:styleId="a7">
    <w:name w:val="header"/>
    <w:basedOn w:val="a"/>
    <w:link w:val="a8"/>
    <w:uiPriority w:val="99"/>
    <w:unhideWhenUsed/>
    <w:rsid w:val="006645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45B0"/>
  </w:style>
  <w:style w:type="paragraph" w:styleId="a9">
    <w:name w:val="footer"/>
    <w:basedOn w:val="a"/>
    <w:link w:val="aa"/>
    <w:uiPriority w:val="99"/>
    <w:unhideWhenUsed/>
    <w:rsid w:val="006645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32476">
      <w:bodyDiv w:val="1"/>
      <w:marLeft w:val="0"/>
      <w:marRight w:val="0"/>
      <w:marTop w:val="0"/>
      <w:marBottom w:val="0"/>
      <w:divBdr>
        <w:top w:val="none" w:sz="0" w:space="0" w:color="auto"/>
        <w:left w:val="none" w:sz="0" w:space="0" w:color="auto"/>
        <w:bottom w:val="none" w:sz="0" w:space="0" w:color="auto"/>
        <w:right w:val="none" w:sz="0" w:space="0" w:color="auto"/>
      </w:divBdr>
    </w:div>
    <w:div w:id="913468789">
      <w:bodyDiv w:val="1"/>
      <w:marLeft w:val="0"/>
      <w:marRight w:val="0"/>
      <w:marTop w:val="0"/>
      <w:marBottom w:val="0"/>
      <w:divBdr>
        <w:top w:val="none" w:sz="0" w:space="0" w:color="auto"/>
        <w:left w:val="none" w:sz="0" w:space="0" w:color="auto"/>
        <w:bottom w:val="none" w:sz="0" w:space="0" w:color="auto"/>
        <w:right w:val="none" w:sz="0" w:space="0" w:color="auto"/>
      </w:divBdr>
    </w:div>
    <w:div w:id="116223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F9079-4C67-4A79-BDB7-A48A67BB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25</Pages>
  <Words>6063</Words>
  <Characters>34560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Амарина Екатерина Евгеньевна</dc:creator>
  <cp:keywords/>
  <dc:description/>
  <cp:lastModifiedBy>Станислав</cp:lastModifiedBy>
  <cp:revision>59</cp:revision>
  <dcterms:created xsi:type="dcterms:W3CDTF">2020-04-05T11:32:00Z</dcterms:created>
  <dcterms:modified xsi:type="dcterms:W3CDTF">2020-04-11T01:12:00Z</dcterms:modified>
</cp:coreProperties>
</file>